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1"/>
        <w:jc w:val="center"/>
        <w:rPr>
          <w:sz w:val="32"/>
          <w:szCs w:val="32"/>
        </w:rPr>
      </w:pPr>
      <w:r>
        <w:rPr>
          <w:sz w:val="32"/>
          <w:szCs w:val="32"/>
        </w:rPr>
        <w:t>Hae</w:t>
      </w:r>
      <w:r>
        <w:rPr>
          <w:rFonts w:hint="eastAsia"/>
          <w:sz w:val="32"/>
          <w:szCs w:val="32"/>
        </w:rPr>
        <w:t>l</w:t>
      </w:r>
      <w:r>
        <w:rPr>
          <w:sz w:val="32"/>
          <w:szCs w:val="32"/>
        </w:rPr>
        <w:t>im Cho</w:t>
      </w:r>
    </w:p>
    <w:p>
      <w:pPr>
        <w:adjustRightInd/>
        <w:ind w:right="-80"/>
        <w:wordWrap/>
        <w:jc w:val="center"/>
        <w:tabs>
          <w:tab w:val="right" w:pos="9639"/>
        </w:tabs>
        <w:spacing w:line="240" w:lineRule="atLeast"/>
        <w:rPr>
          <w:rStyle w:val="a3"/>
          <w:rFonts w:ascii="Times New Roman"/>
        </w:rPr>
      </w:pPr>
    </w:p>
    <w:p>
      <w:pPr>
        <w:rPr>
          <w:rFonts w:ascii="Times New Roman"/>
          <w:b/>
          <w:color w:val="1F497D"/>
          <w:sz w:val="25"/>
          <w:szCs w:val="25"/>
        </w:rPr>
      </w:pPr>
      <w:r>
        <w:rPr>
          <w:rFonts w:ascii="Times New Roman"/>
          <w:b/>
          <w:color w:val="1F497D"/>
          <w:sz w:val="25"/>
          <w:szCs w:val="25"/>
        </w:rPr>
        <w:pict>
          <v:rect id="1025" style="margin-left:0pt;margin-top:0pt;width:453.5pt;height:1.5pt;mso-position-horizontal-relative:column;mso-position-vertical-relative:line;z-index:0" o:hrpct="1000" o:hralign="center" o:hrstd="t" o:hrnoshade="t" o:hr="t" o:allowincell="t" filled="t" fillcolor="#c4bc96" stroked="f">
            <v:stroke joinstyle="round"/>
          </v:rect>
        </w:pict>
      </w:r>
    </w:p>
    <w:p>
      <w:pPr>
        <w:jc w:val="center"/>
        <w:rPr>
          <w:rFonts w:ascii="Times New Roman"/>
          <w:b/>
          <w:color w:val="002060"/>
          <w:sz w:val="28"/>
          <w:szCs w:val="28"/>
        </w:rPr>
      </w:pPr>
      <w:r>
        <w:rPr>
          <w:rFonts w:ascii="Times New Roman"/>
          <w:b/>
          <w:color w:val="1F497D"/>
          <w:sz w:val="28"/>
          <w:szCs w:val="28"/>
        </w:rPr>
        <w:t>Summary of Professional Background</w:t>
      </w:r>
    </w:p>
    <w:p>
      <w:pPr>
        <w:rPr>
          <w:rFonts w:ascii="Times New Roman" w:cs="Times New Roman"/>
          <w:bCs/>
          <w:i/>
          <w:iCs/>
          <w:color w:val="1F497D"/>
          <w:sz w:val="24"/>
          <w:szCs w:val="24"/>
        </w:rPr>
      </w:pPr>
      <w:r>
        <w:rPr>
          <w:rFonts w:ascii="Times New Roman" w:cs="Times New Roman"/>
          <w:bCs/>
          <w:i/>
          <w:iCs/>
          <w:color w:val="1F497D"/>
          <w:sz w:val="24"/>
          <w:szCs w:val="24"/>
        </w:rPr>
        <w:t xml:space="preserve">With over 30 years of experience in international cooperation and development, I specialize in </w:t>
      </w:r>
      <w:r>
        <w:rPr>
          <w:rFonts w:ascii="Times New Roman" w:cs="Times New Roman" w:hint="eastAsia"/>
          <w:bCs/>
          <w:i/>
          <w:iCs/>
          <w:color w:val="1F497D"/>
          <w:sz w:val="24"/>
          <w:szCs w:val="24"/>
        </w:rPr>
        <w:t>O</w:t>
      </w:r>
      <w:r>
        <w:rPr>
          <w:rFonts w:ascii="Times New Roman" w:cs="Times New Roman"/>
          <w:bCs/>
          <w:i/>
          <w:iCs/>
          <w:color w:val="1F497D"/>
          <w:sz w:val="24"/>
          <w:szCs w:val="24"/>
        </w:rPr>
        <w:t>DA with themes of</w:t>
      </w:r>
      <w:r>
        <w:rPr>
          <w:rFonts w:ascii="Times New Roman" w:cs="Times New Roman" w:hint="eastAsia"/>
          <w:bCs/>
          <w:i/>
          <w:iCs/>
          <w:color w:val="1F497D"/>
          <w:sz w:val="24"/>
          <w:szCs w:val="24"/>
        </w:rPr>
        <w:t xml:space="preserve"> </w:t>
      </w:r>
      <w:r>
        <w:rPr>
          <w:rFonts w:ascii="Times New Roman" w:cs="Times New Roman"/>
          <w:bCs/>
          <w:i/>
          <w:iCs/>
          <w:color w:val="1F497D"/>
          <w:sz w:val="24"/>
          <w:szCs w:val="24"/>
        </w:rPr>
        <w:t>gender equality, results-based management, and evaluation</w:t>
      </w:r>
      <w:r>
        <w:rPr>
          <w:rFonts w:ascii="Times New Roman" w:cs="Times New Roman"/>
          <w:bCs/>
          <w:i/>
          <w:iCs/>
          <w:color w:val="1F497D"/>
          <w:sz w:val="24"/>
          <w:szCs w:val="24"/>
        </w:rPr>
        <w:t xml:space="preserve"> and capacity development</w:t>
      </w:r>
      <w:r>
        <w:rPr>
          <w:rFonts w:ascii="Times New Roman" w:cs="Times New Roman"/>
          <w:bCs/>
          <w:i/>
          <w:iCs/>
          <w:color w:val="1F497D"/>
          <w:sz w:val="24"/>
          <w:szCs w:val="24"/>
        </w:rPr>
        <w:t xml:space="preserve">. I have a proven record of building and leading partnerships across governments, UN agencies, INGOs, local NGOs, and academia. Currently, I serve as faculty at the Graduate School of International Studies, </w:t>
      </w:r>
      <w:r>
        <w:rPr>
          <w:rFonts w:ascii="Times New Roman" w:cs="Times New Roman"/>
          <w:bCs/>
          <w:i/>
          <w:iCs/>
          <w:color w:val="1F497D"/>
          <w:sz w:val="24"/>
          <w:szCs w:val="24"/>
        </w:rPr>
        <w:t>Ewha</w:t>
      </w:r>
      <w:r>
        <w:rPr>
          <w:rFonts w:ascii="Times New Roman" w:cs="Times New Roman"/>
          <w:bCs/>
          <w:i/>
          <w:iCs/>
          <w:color w:val="1F497D"/>
          <w:sz w:val="24"/>
          <w:szCs w:val="24"/>
        </w:rPr>
        <w:t xml:space="preserve"> </w:t>
      </w:r>
      <w:r>
        <w:rPr>
          <w:rFonts w:ascii="Times New Roman" w:cs="Times New Roman"/>
          <w:bCs/>
          <w:i/>
          <w:iCs/>
          <w:color w:val="1F497D"/>
          <w:sz w:val="24"/>
          <w:szCs w:val="24"/>
        </w:rPr>
        <w:t>Womans</w:t>
      </w:r>
      <w:r>
        <w:rPr>
          <w:rFonts w:ascii="Times New Roman" w:cs="Times New Roman"/>
          <w:bCs/>
          <w:i/>
          <w:iCs/>
          <w:color w:val="1F497D"/>
          <w:sz w:val="24"/>
          <w:szCs w:val="24"/>
        </w:rPr>
        <w:t xml:space="preserve"> University, where I oversee a scholarship program for women public officials from developing countries, while also working as an independent consultant on diverse international development initiatives.</w:t>
      </w:r>
    </w:p>
    <w:p>
      <w:pPr>
        <w:rPr>
          <w:rFonts w:ascii="Times New Roman" w:cs="Times New Roman"/>
          <w:bCs/>
          <w:i/>
          <w:iCs/>
          <w:color w:val="1F497D"/>
          <w:sz w:val="24"/>
          <w:szCs w:val="24"/>
        </w:rPr>
      </w:pPr>
    </w:p>
    <w:p>
      <w:pPr>
        <w:rPr>
          <w:rFonts w:ascii="Times New Roman" w:cs="Times New Roman"/>
          <w:bCs/>
          <w:i/>
          <w:iCs/>
          <w:color w:val="1F497D"/>
          <w:sz w:val="24"/>
          <w:szCs w:val="24"/>
        </w:rPr>
      </w:pPr>
      <w:r>
        <w:rPr>
          <w:rFonts w:ascii="Times New Roman" w:cs="Times New Roman"/>
          <w:bCs/>
          <w:i/>
          <w:iCs/>
          <w:color w:val="1F497D"/>
          <w:sz w:val="24"/>
          <w:szCs w:val="24"/>
        </w:rPr>
        <w:t xml:space="preserve">Recent collaborations include work with KOICA, </w:t>
      </w:r>
      <w:r>
        <w:rPr>
          <w:rFonts w:ascii="Times New Roman" w:cs="Times New Roman"/>
          <w:bCs/>
          <w:i/>
          <w:iCs/>
          <w:color w:val="1F497D"/>
          <w:sz w:val="24"/>
          <w:szCs w:val="24"/>
        </w:rPr>
        <w:t xml:space="preserve">EDCF, </w:t>
      </w:r>
      <w:r>
        <w:rPr>
          <w:rFonts w:ascii="Times New Roman" w:cs="Times New Roman"/>
          <w:bCs/>
          <w:i/>
          <w:iCs/>
          <w:color w:val="1F497D"/>
          <w:sz w:val="24"/>
          <w:szCs w:val="24"/>
        </w:rPr>
        <w:t xml:space="preserve">UNHCR, and the governments of </w:t>
      </w:r>
      <w:r>
        <w:rPr>
          <w:rFonts w:ascii="Times New Roman" w:cs="Times New Roman"/>
          <w:bCs/>
          <w:i/>
          <w:iCs/>
          <w:color w:val="1F497D"/>
          <w:sz w:val="24"/>
          <w:szCs w:val="24"/>
        </w:rPr>
        <w:t xml:space="preserve">Kenya, </w:t>
      </w:r>
      <w:r>
        <w:rPr>
          <w:rFonts w:ascii="Times New Roman" w:cs="Times New Roman"/>
          <w:bCs/>
          <w:i/>
          <w:iCs/>
          <w:color w:val="1F497D"/>
          <w:sz w:val="24"/>
          <w:szCs w:val="24"/>
        </w:rPr>
        <w:t xml:space="preserve">Nepal and </w:t>
      </w:r>
      <w:r>
        <w:rPr>
          <w:rFonts w:ascii="Times New Roman" w:cs="Times New Roman"/>
          <w:bCs/>
          <w:i/>
          <w:iCs/>
          <w:color w:val="1F497D"/>
          <w:sz w:val="24"/>
          <w:szCs w:val="24"/>
        </w:rPr>
        <w:t>Vietnam</w:t>
      </w:r>
      <w:r>
        <w:rPr>
          <w:rFonts w:ascii="Times New Roman" w:cs="Times New Roman"/>
          <w:bCs/>
          <w:i/>
          <w:iCs/>
          <w:color w:val="1F497D"/>
          <w:sz w:val="24"/>
          <w:szCs w:val="24"/>
        </w:rPr>
        <w:t xml:space="preserve"> on</w:t>
      </w:r>
      <w:r>
        <w:rPr>
          <w:rFonts w:ascii="Times New Roman" w:cs="Times New Roman"/>
          <w:bCs/>
          <w:i/>
          <w:iCs/>
          <w:color w:val="1F497D"/>
          <w:sz w:val="24"/>
          <w:szCs w:val="24"/>
        </w:rPr>
        <w:t xml:space="preserve"> Technical and Vocational Education and Training (TVET),</w:t>
      </w:r>
      <w:r>
        <w:rPr>
          <w:rFonts w:ascii="Times New Roman" w:cs="Times New Roman"/>
          <w:bCs/>
          <w:i/>
          <w:iCs/>
          <w:color w:val="1F497D"/>
          <w:sz w:val="24"/>
          <w:szCs w:val="24"/>
        </w:rPr>
        <w:t xml:space="preserve"> humanitarian assistance, country strategy evaluation, and professional talent development programs. </w:t>
      </w:r>
    </w:p>
    <w:p>
      <w:pPr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/>
          <w:bCs/>
          <w:i/>
          <w:iCs/>
          <w:color w:val="1F497D"/>
          <w:sz w:val="24"/>
          <w:szCs w:val="24"/>
        </w:rPr>
        <w:pict>
          <v:rect id="1026" style="margin-left:0pt;margin-top:0pt;width:453.5pt;height:1.5pt;mso-position-horizontal-relative:column;mso-position-vertical-relative:line;z-index:0" o:hrpct="1000" o:hralign="center" o:hrstd="t" o:hrnoshade="t" o:hr="t" o:allowincell="t" filled="t" fillcolor="#c4bc96" stroked="f">
            <v:stroke joinstyle="round"/>
          </v:rect>
        </w:pict>
      </w:r>
    </w:p>
    <w:p>
      <w:pPr>
        <w:adjustRightInd/>
        <w:ind w:right="-80"/>
        <w:wordWrap/>
        <w:tabs>
          <w:tab w:val="right" w:pos="9639"/>
        </w:tabs>
        <w:spacing w:line="240" w:lineRule="atLeast"/>
        <w:rPr>
          <w:rFonts w:ascii="Times New Roman" w:cs="Times New Roman"/>
        </w:rPr>
      </w:pPr>
    </w:p>
    <w:p>
      <w:pPr>
        <w:adjustRightInd/>
        <w:ind w:right="-80"/>
        <w:wordWrap/>
        <w:jc w:val="center"/>
        <w:tabs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/>
          <w:b/>
          <w:bCs/>
          <w:sz w:val="24"/>
          <w:szCs w:val="24"/>
        </w:rPr>
        <w:t>PROFESSIONAL EXPERIENCE</w:t>
      </w:r>
    </w:p>
    <w:p>
      <w:pPr>
        <w:adjustRightInd/>
        <w:ind w:right="-80"/>
        <w:wordWrap/>
        <w:jc w:val="center"/>
        <w:tabs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</w:p>
    <w:p>
      <w:pPr>
        <w:adjustRightInd/>
        <w:ind w:right="-80"/>
        <w:wordWrap/>
        <w:tabs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/>
          <w:b/>
          <w:bCs/>
          <w:sz w:val="24"/>
          <w:szCs w:val="24"/>
        </w:rPr>
        <w:t>Director and Professor</w:t>
      </w:r>
      <w:r>
        <w:rPr>
          <w:rFonts w:ascii="Times New Roman" w:cs="Times New Roman" w:hint="eastAsia"/>
          <w:b/>
          <w:bCs/>
          <w:sz w:val="24"/>
          <w:szCs w:val="24"/>
        </w:rPr>
        <w:t xml:space="preserve">, </w:t>
      </w:r>
      <w:r>
        <w:rPr>
          <w:rFonts w:ascii="Times New Roman" w:cs="Times New Roman"/>
          <w:b/>
          <w:bCs/>
          <w:sz w:val="24"/>
          <w:szCs w:val="24"/>
        </w:rPr>
        <w:t xml:space="preserve">Ewha-KOICA Program, </w:t>
      </w:r>
      <w:r>
        <w:rPr>
          <w:rFonts w:ascii="Times New Roman" w:cs="Times New Roman" w:hint="eastAsia"/>
          <w:b/>
          <w:bCs/>
          <w:sz w:val="24"/>
          <w:szCs w:val="24"/>
        </w:rPr>
        <w:t xml:space="preserve">Graduate School of International Studies (GSIS), </w:t>
      </w:r>
      <w:r>
        <w:rPr>
          <w:rFonts w:ascii="Times New Roman" w:cs="Times New Roman"/>
          <w:b/>
          <w:bCs/>
          <w:sz w:val="24"/>
          <w:szCs w:val="24"/>
        </w:rPr>
        <w:t>Ewha Woman’s University</w:t>
      </w:r>
      <w:r>
        <w:rPr>
          <w:rFonts w:ascii="Times New Roman" w:cs="Times New Roman" w:hint="eastAsia"/>
          <w:b/>
          <w:bCs/>
          <w:sz w:val="24"/>
          <w:szCs w:val="24"/>
        </w:rPr>
        <w:t xml:space="preserve">, Seoul, Korea </w:t>
      </w:r>
    </w:p>
    <w:p>
      <w:pPr>
        <w:adjustRightInd/>
        <w:ind w:right="-80"/>
        <w:wordWrap/>
        <w:tabs>
          <w:tab w:val="right" w:pos="9639"/>
        </w:tabs>
        <w:spacing w:line="240" w:lineRule="atLeast"/>
        <w:rPr>
          <w:rFonts w:ascii="Times New Roman" w:cs="Times New Roman"/>
          <w:bCs/>
          <w:strike/>
        </w:rPr>
      </w:pPr>
    </w:p>
    <w:p>
      <w:pPr>
        <w:pStyle w:val="a4"/>
        <w:ind w:leftChars="0"/>
        <w:numPr>
          <w:ilvl w:val="0"/>
          <w:numId w:val="1"/>
        </w:numPr>
        <w:rPr>
          <w:rFonts w:ascii="Times New Roman" w:cs="Times New Roman"/>
        </w:rPr>
      </w:pPr>
      <w:r>
        <w:rPr>
          <w:rFonts w:ascii="Times New Roman" w:cs="Times New Roman" w:hint="eastAsia"/>
        </w:rPr>
        <w:t>O</w:t>
      </w:r>
      <w:r>
        <w:rPr>
          <w:rFonts w:ascii="Times New Roman" w:cs="Times New Roman"/>
        </w:rPr>
        <w:t xml:space="preserve">versee Ewha-KOICA Scholarship Program: student and academic management including extra-curricular activities, networking and provision of thesis advisory       </w:t>
      </w:r>
    </w:p>
    <w:p>
      <w:pPr>
        <w:pStyle w:val="a4"/>
        <w:ind w:leftChars="0"/>
        <w:numPr>
          <w:ilvl w:val="0"/>
          <w:numId w:val="1"/>
        </w:numPr>
        <w:rPr>
          <w:rFonts w:ascii="Times New Roman" w:cs="Times New Roman"/>
        </w:rPr>
      </w:pPr>
      <w:r>
        <w:rPr>
          <w:rFonts w:ascii="Times New Roman" w:cs="Times New Roman" w:hint="eastAsia"/>
        </w:rPr>
        <w:t xml:space="preserve">Write proposals </w:t>
      </w:r>
      <w:r>
        <w:rPr>
          <w:rFonts w:ascii="Times New Roman" w:cs="Times New Roman"/>
        </w:rPr>
        <w:t xml:space="preserve">and secure grants </w:t>
      </w:r>
      <w:r>
        <w:rPr>
          <w:rFonts w:ascii="Times New Roman" w:cs="Times New Roman" w:hint="eastAsia"/>
        </w:rPr>
        <w:t xml:space="preserve">for government </w:t>
      </w:r>
      <w:r>
        <w:rPr>
          <w:rFonts w:ascii="Times New Roman" w:cs="Times New Roman"/>
        </w:rPr>
        <w:t>ODA</w:t>
      </w:r>
      <w:r>
        <w:rPr>
          <w:rFonts w:ascii="Times New Roman" w:cs="Times New Roman" w:hint="eastAsia"/>
        </w:rPr>
        <w:t xml:space="preserve"> projects </w:t>
      </w:r>
      <w:r>
        <w:rPr>
          <w:rFonts w:ascii="Times New Roman" w:cs="Times New Roman"/>
        </w:rPr>
        <w:t xml:space="preserve">from the </w:t>
      </w:r>
      <w:r>
        <w:rPr>
          <w:rFonts w:ascii="Times New Roman" w:cs="Times New Roman" w:hint="eastAsia"/>
        </w:rPr>
        <w:t>Prime Minister</w:t>
      </w:r>
      <w:r>
        <w:rPr>
          <w:rFonts w:ascii="Times New Roman" w:cs="Times New Roman"/>
        </w:rPr>
        <w:t>’</w:t>
      </w:r>
      <w:r>
        <w:rPr>
          <w:rFonts w:ascii="Times New Roman" w:cs="Times New Roman" w:hint="eastAsia"/>
        </w:rPr>
        <w:t>s Office (C</w:t>
      </w:r>
      <w:r>
        <w:rPr>
          <w:rFonts w:ascii="Times New Roman" w:cs="Times New Roman"/>
        </w:rPr>
        <w:t xml:space="preserve">ommittee for International </w:t>
      </w:r>
      <w:r>
        <w:rPr>
          <w:rFonts w:ascii="Times New Roman" w:cs="Times New Roman" w:hint="eastAsia"/>
        </w:rPr>
        <w:t>Development Cooperation), Ministry of Foreign Affairs, KOICA, Ministry of Strategy and Finance and Ministry of Education</w:t>
      </w:r>
    </w:p>
    <w:p>
      <w:pPr>
        <w:pStyle w:val="a4"/>
        <w:ind w:leftChars="0"/>
        <w:numPr>
          <w:ilvl w:val="0"/>
          <w:numId w:val="1"/>
        </w:numPr>
        <w:rPr>
          <w:rFonts w:ascii="Times New Roman" w:cs="Times New Roman"/>
        </w:rPr>
      </w:pPr>
      <w:r>
        <w:rPr>
          <w:rFonts w:ascii="Times New Roman" w:cs="Times New Roman" w:hint="eastAsia"/>
        </w:rPr>
        <w:t xml:space="preserve">Participate(d) in government grant projects as researcher on various topics in including gender impact assessment, migration, civil registration and vital statistics, and </w:t>
      </w:r>
      <w:r>
        <w:rPr>
          <w:rFonts w:ascii="Times New Roman" w:cs="Times New Roman"/>
        </w:rPr>
        <w:t>ODA</w:t>
      </w:r>
      <w:r>
        <w:rPr>
          <w:rFonts w:ascii="Times New Roman" w:cs="Times New Roman" w:hint="eastAsia"/>
        </w:rPr>
        <w:t xml:space="preserve"> policy of Korea</w:t>
      </w:r>
    </w:p>
    <w:p>
      <w:pPr>
        <w:pStyle w:val="a4"/>
        <w:ind w:leftChars="0"/>
        <w:numPr>
          <w:ilvl w:val="0"/>
          <w:numId w:val="1"/>
        </w:numPr>
        <w:rPr>
          <w:rFonts w:ascii="Times New Roman" w:cs="Times New Roman"/>
        </w:rPr>
      </w:pPr>
      <w:r>
        <w:rPr>
          <w:rFonts w:ascii="Times New Roman" w:cs="Times New Roman" w:hint="eastAsia"/>
        </w:rPr>
        <w:t xml:space="preserve">Oversaw graduate school grant project </w:t>
      </w:r>
      <w:r>
        <w:rPr>
          <w:rFonts w:ascii="Times New Roman" w:cs="Times New Roman" w:hint="eastAsia"/>
          <w:i/>
        </w:rPr>
        <w:t>Brain Korea 21Plus</w:t>
      </w:r>
      <w:r>
        <w:rPr>
          <w:rFonts w:ascii="Times New Roman" w:cs="Times New Roman" w:hint="eastAsia"/>
        </w:rPr>
        <w:t xml:space="preserve"> granted by the Ministry of Education: managed scholarship disbursement, </w:t>
      </w:r>
      <w:r>
        <w:rPr>
          <w:rFonts w:ascii="Times New Roman" w:cs="Times New Roman" w:hint="eastAsia"/>
        </w:rPr>
        <w:t xml:space="preserve">monitored </w:t>
      </w:r>
      <w:r>
        <w:rPr>
          <w:rFonts w:ascii="Times New Roman" w:cs="Times New Roman" w:hint="eastAsia"/>
        </w:rPr>
        <w:t xml:space="preserve">student academic performance, coordinated overseas short-term and long-term internship programs </w:t>
      </w:r>
      <w:r>
        <w:rPr>
          <w:rFonts w:ascii="Times New Roman" w:cs="Times New Roman" w:hint="eastAsia"/>
        </w:rPr>
        <w:t>and study visits</w:t>
      </w:r>
      <w:r>
        <w:rPr>
          <w:rFonts w:ascii="Times New Roman" w:cs="Times New Roman" w:hint="eastAsia"/>
        </w:rPr>
        <w:t xml:space="preserve"> </w:t>
      </w:r>
    </w:p>
    <w:p>
      <w:pPr>
        <w:pStyle w:val="a4"/>
        <w:ind w:leftChars="0"/>
        <w:numPr>
          <w:ilvl w:val="0"/>
          <w:numId w:val="1"/>
        </w:numPr>
        <w:rPr>
          <w:rFonts w:ascii="Times New Roman" w:cs="Times New Roman"/>
        </w:rPr>
      </w:pPr>
      <w:r>
        <w:rPr>
          <w:rFonts w:ascii="Times New Roman" w:cs="Times New Roman" w:hint="eastAsia"/>
        </w:rPr>
        <w:t xml:space="preserve">Served as </w:t>
      </w:r>
      <w:r>
        <w:rPr>
          <w:rFonts w:ascii="Times New Roman" w:cs="Times New Roman" w:hint="eastAsia"/>
        </w:rPr>
        <w:t>professor-in-charge</w:t>
      </w:r>
      <w:r>
        <w:rPr>
          <w:rFonts w:ascii="Times New Roman" w:cs="Times New Roman" w:hint="eastAsia"/>
        </w:rPr>
        <w:t xml:space="preserve"> of </w:t>
      </w:r>
      <w:r>
        <w:rPr>
          <w:rFonts w:ascii="Times New Roman" w:cs="Times New Roman" w:hint="eastAsia"/>
          <w:i/>
        </w:rPr>
        <w:t>Ewha-KOICA Master</w:t>
      </w:r>
      <w:r>
        <w:rPr>
          <w:rFonts w:ascii="Times New Roman" w:cs="Times New Roman"/>
          <w:i/>
        </w:rPr>
        <w:t>’</w:t>
      </w:r>
      <w:r>
        <w:rPr>
          <w:rFonts w:ascii="Times New Roman" w:cs="Times New Roman" w:hint="eastAsia"/>
          <w:i/>
        </w:rPr>
        <w:t>s Degree Program on Gender and Development</w:t>
      </w:r>
      <w:r>
        <w:rPr>
          <w:rFonts w:ascii="Times New Roman" w:cs="Times New Roman" w:hint="eastAsia"/>
          <w:i/>
        </w:rPr>
        <w:t xml:space="preserve"> </w:t>
      </w:r>
      <w:r>
        <w:rPr>
          <w:rFonts w:ascii="Times New Roman" w:cs="Times New Roman" w:hint="eastAsia"/>
        </w:rPr>
        <w:t xml:space="preserve">and provided academic and career guidance to over </w:t>
      </w:r>
      <w:r>
        <w:rPr>
          <w:rFonts w:ascii="Times New Roman" w:cs="Times New Roman" w:hint="eastAsia"/>
        </w:rPr>
        <w:t>7</w:t>
      </w:r>
      <w:r>
        <w:rPr>
          <w:rFonts w:ascii="Times New Roman" w:cs="Times New Roman" w:hint="eastAsia"/>
        </w:rPr>
        <w:t xml:space="preserve">0 women government officials from developing countries </w:t>
      </w:r>
      <w:r>
        <w:rPr>
          <w:rFonts w:ascii="Times New Roman" w:cs="Times New Roman" w:hint="eastAsia"/>
        </w:rPr>
        <w:t>as of September 2019</w:t>
      </w:r>
    </w:p>
    <w:p>
      <w:pPr>
        <w:suppressAutoHyphens/>
        <w:suppressAutoHyphens/>
        <w:tabs>
          <w:tab w:val="left"/>
        </w:tabs>
        <w:rPr>
          <w:rFonts w:ascii="Times New Roman"/>
          <w:b/>
          <w:shd w:val="clear" w:color="auto" w:fill="FFFFFF"/>
          <w:spacing w:val="-3"/>
        </w:rPr>
      </w:pPr>
    </w:p>
    <w:p>
      <w:pPr>
        <w:suppressAutoHyphens/>
        <w:suppressAutoHyphens/>
        <w:tabs>
          <w:tab w:val="left"/>
        </w:tabs>
        <w:rPr>
          <w:rFonts w:ascii="Times New Roman"/>
          <w:b/>
          <w:shd w:val="clear" w:color="auto" w:fill="FFFFFF"/>
          <w:spacing w:val="-3"/>
        </w:rPr>
      </w:pPr>
    </w:p>
    <w:p>
      <w:pPr>
        <w:suppressAutoHyphens/>
        <w:suppressAutoHyphens/>
        <w:numPr>
          <w:ilvl w:val="0"/>
          <w:numId w:val="2"/>
        </w:numPr>
        <w:tabs>
          <w:tab w:val="left"/>
        </w:tabs>
        <w:rPr>
          <w:rFonts w:ascii="Times New Roman"/>
          <w:b/>
          <w:shd w:val="clear" w:color="auto" w:fill="FFFFFF"/>
          <w:spacing w:val="-3"/>
        </w:rPr>
      </w:pPr>
      <w:r>
        <w:rPr>
          <w:rFonts w:ascii="Times New Roman" w:hint="eastAsia"/>
          <w:b/>
          <w:shd w:val="clear" w:color="auto" w:fill="FFFFFF"/>
          <w:spacing w:val="-3"/>
        </w:rPr>
        <w:t xml:space="preserve">Teach the </w:t>
      </w:r>
      <w:r>
        <w:rPr>
          <w:rFonts w:ascii="Times New Roman"/>
          <w:b/>
          <w:shd w:val="clear" w:color="auto" w:fill="FFFFFF"/>
          <w:spacing w:val="-3"/>
        </w:rPr>
        <w:t>following</w:t>
      </w:r>
      <w:r>
        <w:rPr>
          <w:rFonts w:ascii="Times New Roman" w:hint="eastAsia"/>
          <w:b/>
          <w:shd w:val="clear" w:color="auto" w:fill="FFFFFF"/>
          <w:spacing w:val="-3"/>
        </w:rPr>
        <w:t xml:space="preserve"> undergraduate and graduate </w:t>
      </w:r>
      <w:r>
        <w:rPr>
          <w:rFonts w:ascii="Times New Roman"/>
          <w:b/>
          <w:shd w:val="clear" w:color="auto" w:fill="FFFFFF"/>
          <w:spacing w:val="-3"/>
        </w:rPr>
        <w:t>course</w:t>
      </w:r>
      <w:r>
        <w:rPr>
          <w:rFonts w:ascii="Times New Roman" w:hint="eastAsia"/>
          <w:b/>
          <w:shd w:val="clear" w:color="auto" w:fill="FFFFFF"/>
          <w:spacing w:val="-3"/>
        </w:rPr>
        <w:t xml:space="preserve">s:   </w:t>
      </w:r>
    </w:p>
    <w:p>
      <w:pPr>
        <w:suppressAutoHyphens/>
        <w:suppressAutoHyphens/>
        <w:tabs>
          <w:tab w:val="left"/>
        </w:tabs>
        <w:rPr>
          <w:rFonts w:ascii="Times New Roman"/>
          <w:b/>
          <w:shd w:val="clear" w:color="auto" w:fill="FFFFFF"/>
          <w:spacing w:val="-3"/>
        </w:rPr>
      </w:pPr>
    </w:p>
    <w:p>
      <w:pPr>
        <w:ind w:firstLineChars="400" w:firstLine="776"/>
        <w:suppressAutoHyphens/>
        <w:suppressAutoHyphens/>
        <w:tabs>
          <w:tab w:val="left"/>
        </w:tabs>
        <w:rPr>
          <w:rFonts w:ascii="Times New Roman"/>
          <w:u w:val="single" w:color="auto"/>
          <w:shd w:val="clear" w:color="auto" w:fill="FFFFFF"/>
          <w:spacing w:val="-3"/>
        </w:rPr>
      </w:pPr>
      <w:r>
        <w:rPr>
          <w:rFonts w:ascii="Times New Roman"/>
          <w:u w:val="single" w:color="auto"/>
          <w:shd w:val="clear" w:color="auto" w:fill="FFFFFF"/>
          <w:spacing w:val="-3"/>
        </w:rPr>
        <w:t>Undergraduate Courses</w:t>
      </w:r>
    </w:p>
    <w:p>
      <w:pPr>
        <w:ind w:firstLineChars="438" w:firstLine="850"/>
        <w:suppressAutoHyphens/>
        <w:suppressAutoHyphens/>
        <w:tabs>
          <w:tab w:val="left"/>
        </w:tabs>
        <w:rPr>
          <w:rFonts w:ascii="Times New Roman"/>
          <w:shd w:val="clear" w:color="auto" w:fill="FFFFFF"/>
          <w:spacing w:val="-3"/>
        </w:rPr>
      </w:pPr>
      <w:r>
        <w:rPr>
          <w:rFonts w:ascii="Times New Roman" w:hint="eastAsia"/>
          <w:shd w:val="clear" w:color="auto" w:fill="FFFFFF"/>
          <w:spacing w:val="-3"/>
        </w:rPr>
        <w:t>Introduction to Development Cooperation (Spring 2017, 2018)</w:t>
      </w:r>
    </w:p>
    <w:p>
      <w:pPr>
        <w:ind w:firstLineChars="438" w:firstLine="850"/>
        <w:suppressAutoHyphens/>
        <w:suppressAutoHyphens/>
        <w:tabs>
          <w:tab w:val="left"/>
        </w:tabs>
        <w:rPr>
          <w:rFonts w:ascii="Times New Roman"/>
          <w:shd w:val="clear" w:color="auto" w:fill="FFFFFF"/>
          <w:spacing w:val="-3"/>
        </w:rPr>
      </w:pPr>
      <w:r>
        <w:rPr>
          <w:rFonts w:ascii="Times New Roman" w:hint="eastAsia"/>
          <w:shd w:val="clear" w:color="auto" w:fill="FFFFFF"/>
          <w:spacing w:val="-3"/>
        </w:rPr>
        <w:t xml:space="preserve">Humanitarian Assistance and Development (Fall 2017, 2018, 2019) </w:t>
      </w:r>
    </w:p>
    <w:p>
      <w:pPr>
        <w:suppressAutoHyphens/>
        <w:suppressAutoHyphens/>
        <w:tabs>
          <w:tab w:val="left"/>
        </w:tabs>
        <w:rPr>
          <w:rFonts w:ascii="Times New Roman"/>
          <w:shd w:val="clear" w:color="auto" w:fill="FFFFFF"/>
          <w:spacing w:val="-3"/>
        </w:rPr>
      </w:pPr>
    </w:p>
    <w:p>
      <w:pPr>
        <w:ind w:firstLineChars="400" w:firstLine="776"/>
        <w:suppressAutoHyphens/>
        <w:suppressAutoHyphens/>
        <w:tabs>
          <w:tab w:val="left"/>
        </w:tabs>
        <w:rPr>
          <w:rFonts w:ascii="Times New Roman"/>
          <w:u w:val="single" w:color="auto"/>
          <w:shd w:val="clear" w:color="auto" w:fill="FFFFFF"/>
          <w:spacing w:val="-3"/>
        </w:rPr>
      </w:pPr>
      <w:r>
        <w:rPr>
          <w:rFonts w:ascii="Times New Roman"/>
          <w:u w:val="single" w:color="auto"/>
          <w:shd w:val="clear" w:color="auto" w:fill="FFFFFF"/>
          <w:spacing w:val="-3"/>
        </w:rPr>
        <w:t>Graduate Seminars</w:t>
      </w:r>
    </w:p>
    <w:p>
      <w:pPr>
        <w:ind w:firstLineChars="438" w:firstLine="850"/>
        <w:suppressAutoHyphens/>
        <w:suppressAutoHyphens/>
        <w:tabs>
          <w:tab w:val="left"/>
        </w:tabs>
        <w:rPr>
          <w:rFonts w:ascii="Times New Roman"/>
          <w:shd w:val="clear" w:color="auto" w:fill="FFFFFF"/>
          <w:spacing w:val="-3"/>
        </w:rPr>
      </w:pPr>
      <w:r>
        <w:rPr>
          <w:rFonts w:ascii="Times New Roman"/>
          <w:shd w:val="clear" w:color="auto" w:fill="FFFFFF"/>
          <w:spacing w:val="-3"/>
        </w:rPr>
        <w:t>Devel</w:t>
      </w:r>
      <w:r>
        <w:rPr>
          <w:rFonts w:ascii="Times New Roman"/>
          <w:shd w:val="clear" w:color="auto" w:fill="FFFFFF"/>
          <w:spacing w:val="-3"/>
        </w:rPr>
        <w:t>opment Cooperation: Theory and Practice (2013</w:t>
      </w:r>
      <w:r>
        <w:rPr>
          <w:rFonts w:ascii="Times New Roman" w:hint="eastAsia"/>
          <w:shd w:val="clear" w:color="auto" w:fill="FFFFFF"/>
          <w:spacing w:val="-3"/>
        </w:rPr>
        <w:t>~</w:t>
      </w:r>
      <w:r>
        <w:rPr>
          <w:rFonts w:ascii="Times New Roman"/>
          <w:shd w:val="clear" w:color="auto" w:fill="FFFFFF"/>
          <w:spacing w:val="-3"/>
        </w:rPr>
        <w:t>present)</w:t>
      </w:r>
    </w:p>
    <w:p>
      <w:pPr>
        <w:ind w:firstLineChars="438" w:firstLine="850"/>
        <w:suppressAutoHyphens/>
        <w:suppressAutoHyphens/>
        <w:tabs>
          <w:tab w:val="left"/>
        </w:tabs>
        <w:rPr>
          <w:rFonts w:ascii="Times New Roman"/>
          <w:shd w:val="clear" w:color="auto" w:fill="FFFFFF"/>
          <w:spacing w:val="-3"/>
        </w:rPr>
      </w:pPr>
      <w:r>
        <w:rPr>
          <w:rFonts w:ascii="Times New Roman"/>
          <w:shd w:val="clear" w:color="auto" w:fill="FFFFFF"/>
          <w:spacing w:val="-3"/>
        </w:rPr>
        <w:t>Management and Evaluation in Development Cooperation (2013~present)</w:t>
      </w:r>
    </w:p>
    <w:p>
      <w:pPr>
        <w:ind w:firstLineChars="438" w:firstLine="850"/>
        <w:suppressAutoHyphens/>
        <w:suppressAutoHyphens/>
        <w:tabs>
          <w:tab w:val="left"/>
        </w:tabs>
        <w:rPr>
          <w:rFonts w:ascii="Times New Roman"/>
          <w:shd w:val="clear" w:color="auto" w:fill="FFFFFF"/>
          <w:spacing w:val="-3"/>
        </w:rPr>
      </w:pPr>
      <w:r>
        <w:rPr>
          <w:rFonts w:ascii="Times New Roman"/>
          <w:shd w:val="clear" w:color="auto" w:fill="FFFFFF"/>
          <w:spacing w:val="-3"/>
        </w:rPr>
        <w:t>Migration and Development (2016~present)</w:t>
      </w:r>
    </w:p>
    <w:p>
      <w:pPr>
        <w:ind w:firstLineChars="438" w:firstLine="850"/>
        <w:suppressAutoHyphens/>
        <w:suppressAutoHyphens/>
        <w:tabs>
          <w:tab w:val="left"/>
        </w:tabs>
        <w:rPr>
          <w:rFonts w:ascii="Times New Roman"/>
          <w:shd w:val="clear" w:color="auto" w:fill="FFFFFF"/>
          <w:spacing w:val="-3"/>
        </w:rPr>
      </w:pPr>
      <w:r>
        <w:rPr>
          <w:rFonts w:ascii="Times New Roman" w:hint="eastAsia"/>
          <w:shd w:val="clear" w:color="auto" w:fill="FFFFFF"/>
          <w:spacing w:val="-3"/>
        </w:rPr>
        <w:t>G</w:t>
      </w:r>
      <w:r>
        <w:rPr>
          <w:rFonts w:ascii="Times New Roman"/>
          <w:shd w:val="clear" w:color="auto" w:fill="FFFFFF"/>
          <w:spacing w:val="-3"/>
        </w:rPr>
        <w:t>ender Mainstreaming in Development (2024~)</w:t>
      </w:r>
    </w:p>
    <w:p>
      <w:pPr>
        <w:ind w:firstLineChars="438" w:firstLine="850"/>
        <w:suppressAutoHyphens/>
        <w:suppressAutoHyphens/>
        <w:tabs>
          <w:tab w:val="left"/>
        </w:tabs>
        <w:rPr>
          <w:rFonts w:ascii="Times New Roman"/>
          <w:shd w:val="clear" w:color="auto" w:fill="FFFFFF"/>
          <w:spacing w:val="-3"/>
        </w:rPr>
      </w:pPr>
      <w:r>
        <w:rPr>
          <w:rFonts w:ascii="Times New Roman" w:hint="eastAsia"/>
          <w:shd w:val="clear" w:color="auto" w:fill="FFFFFF"/>
          <w:spacing w:val="-3"/>
        </w:rPr>
        <w:t>Gender Policies in Korea (202</w:t>
      </w:r>
      <w:r>
        <w:rPr>
          <w:rFonts w:ascii="Times New Roman"/>
          <w:shd w:val="clear" w:color="auto" w:fill="FFFFFF"/>
          <w:spacing w:val="-3"/>
        </w:rPr>
        <w:t>1-22)</w:t>
      </w:r>
    </w:p>
    <w:p>
      <w:pPr>
        <w:ind w:firstLineChars="438" w:firstLine="850"/>
        <w:suppressAutoHyphens/>
        <w:suppressAutoHyphens/>
        <w:tabs>
          <w:tab w:val="left"/>
        </w:tabs>
        <w:rPr>
          <w:rFonts w:ascii="Times New Roman"/>
          <w:shd w:val="clear" w:color="auto" w:fill="FFFFFF"/>
          <w:spacing w:val="-3"/>
        </w:rPr>
      </w:pPr>
      <w:r>
        <w:rPr>
          <w:rFonts w:ascii="Times New Roman"/>
          <w:shd w:val="clear" w:color="auto" w:fill="FFFFFF"/>
          <w:spacing w:val="-3"/>
        </w:rPr>
        <w:t>Research Methods and Field Work (2013</w:t>
      </w:r>
      <w:r>
        <w:rPr>
          <w:rFonts w:ascii="Times New Roman" w:hint="eastAsia"/>
          <w:shd w:val="clear" w:color="auto" w:fill="FFFFFF"/>
          <w:spacing w:val="-3"/>
        </w:rPr>
        <w:t>~</w:t>
      </w:r>
      <w:r>
        <w:rPr>
          <w:rFonts w:ascii="Times New Roman"/>
          <w:shd w:val="clear" w:color="auto" w:fill="FFFFFF"/>
          <w:spacing w:val="-3"/>
        </w:rPr>
        <w:t>201</w:t>
      </w:r>
      <w:r>
        <w:rPr>
          <w:rFonts w:ascii="Times New Roman" w:hint="eastAsia"/>
          <w:shd w:val="clear" w:color="auto" w:fill="FFFFFF"/>
          <w:spacing w:val="-3"/>
        </w:rPr>
        <w:t>9</w:t>
      </w:r>
      <w:r>
        <w:rPr>
          <w:rFonts w:ascii="Times New Roman"/>
          <w:shd w:val="clear" w:color="auto" w:fill="FFFFFF"/>
          <w:spacing w:val="-3"/>
        </w:rPr>
        <w:t>)</w:t>
      </w:r>
    </w:p>
    <w:p>
      <w:pPr>
        <w:ind w:firstLineChars="414" w:firstLine="803"/>
        <w:suppressAutoHyphens/>
        <w:suppressAutoHyphens/>
        <w:tabs>
          <w:tab w:val="left"/>
        </w:tabs>
        <w:rPr>
          <w:rFonts w:ascii="Times New Roman"/>
          <w:u w:val="single" w:color="auto"/>
          <w:shd w:val="clear" w:color="auto" w:fill="FFFFFF"/>
          <w:spacing w:val="-3"/>
        </w:rPr>
      </w:pPr>
    </w:p>
    <w:p>
      <w:pPr>
        <w:ind w:firstLineChars="414" w:firstLine="803"/>
        <w:suppressAutoHyphens/>
        <w:suppressAutoHyphens/>
        <w:tabs>
          <w:tab w:val="left"/>
        </w:tabs>
        <w:rPr>
          <w:rFonts w:ascii="Times New Roman"/>
          <w:u w:val="single" w:color="auto"/>
          <w:shd w:val="clear" w:color="auto" w:fill="FFFFFF"/>
          <w:spacing w:val="-3"/>
        </w:rPr>
      </w:pPr>
      <w:r>
        <w:rPr>
          <w:rFonts w:ascii="Times New Roman"/>
          <w:u w:val="single" w:color="auto"/>
          <w:shd w:val="clear" w:color="auto" w:fill="FFFFFF"/>
          <w:spacing w:val="-3"/>
        </w:rPr>
        <w:t>Practicum Course</w:t>
      </w:r>
      <w:r>
        <w:rPr>
          <w:rFonts w:ascii="Times New Roman"/>
          <w:u w:val="single" w:color="auto"/>
          <w:shd w:val="clear" w:color="auto" w:fill="FFFFFF"/>
          <w:spacing w:val="-3"/>
        </w:rPr>
        <w:t>s</w:t>
      </w:r>
    </w:p>
    <w:p>
      <w:pPr>
        <w:ind w:firstLineChars="438" w:firstLine="850"/>
        <w:suppressAutoHyphens/>
        <w:suppressAutoHyphens/>
        <w:tabs>
          <w:tab w:val="left"/>
        </w:tabs>
        <w:rPr>
          <w:rFonts w:ascii="Times New Roman"/>
          <w:shd w:val="clear" w:color="auto" w:fill="FFFFFF"/>
          <w:spacing w:val="-3"/>
        </w:rPr>
      </w:pPr>
      <w:r>
        <w:rPr>
          <w:rFonts w:ascii="Times New Roman"/>
          <w:shd w:val="clear" w:color="auto" w:fill="FFFFFF"/>
          <w:spacing w:val="-3"/>
        </w:rPr>
        <w:t>Practicum on Effective Presentations (2016</w:t>
      </w:r>
      <w:r>
        <w:rPr>
          <w:rFonts w:ascii="Times New Roman" w:hint="eastAsia"/>
          <w:shd w:val="clear" w:color="auto" w:fill="FFFFFF"/>
          <w:spacing w:val="-3"/>
        </w:rPr>
        <w:t>, 2018</w:t>
      </w:r>
      <w:r>
        <w:rPr>
          <w:rFonts w:ascii="Times New Roman"/>
          <w:shd w:val="clear" w:color="auto" w:fill="FFFFFF"/>
          <w:spacing w:val="-3"/>
        </w:rPr>
        <w:t>)</w:t>
      </w:r>
    </w:p>
    <w:p/>
    <w:p>
      <w:pPr>
        <w:rPr>
          <w:rFonts w:ascii="Times New Roman" w:cs="Times New Roman"/>
        </w:rPr>
      </w:pPr>
    </w:p>
    <w:p>
      <w:pPr>
        <w:adjustRightInd/>
        <w:ind w:right="-80"/>
        <w:wordWrap/>
        <w:tabs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 w:hint="eastAsia"/>
          <w:b/>
          <w:bCs/>
          <w:sz w:val="24"/>
          <w:szCs w:val="24"/>
        </w:rPr>
        <w:t>May 2017</w:t>
      </w:r>
      <w:r>
        <w:rPr>
          <w:rFonts w:ascii="Times New Roman" w:cs="Times New Roman"/>
          <w:b/>
          <w:bCs/>
          <w:sz w:val="24"/>
          <w:szCs w:val="24"/>
        </w:rPr>
        <w:t>~August 2023</w:t>
      </w:r>
    </w:p>
    <w:p>
      <w:pPr>
        <w:adjustRightInd/>
        <w:ind w:right="-80"/>
        <w:wordWrap/>
        <w:tabs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 w:hint="eastAsia"/>
          <w:b/>
          <w:bCs/>
          <w:sz w:val="24"/>
          <w:szCs w:val="24"/>
        </w:rPr>
        <w:t>Director, International Cooperation Center, Korean Institute for Gender Equality Promotion and Education</w:t>
      </w:r>
      <w:r>
        <w:rPr>
          <w:rFonts w:asci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/>
          <w:sz w:val="24"/>
          <w:szCs w:val="24"/>
        </w:rPr>
        <w:t>(part time)</w:t>
      </w:r>
      <w:r>
        <w:rPr>
          <w:rFonts w:asci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cs="Times New Roman" w:hint="eastAsia"/>
          <w:bCs/>
          <w:sz w:val="24"/>
          <w:szCs w:val="24"/>
        </w:rPr>
        <w:t xml:space="preserve">[affiliated organization of </w:t>
      </w:r>
      <w:r>
        <w:rPr>
          <w:rFonts w:ascii="Times New Roman" w:cs="Times New Roman"/>
          <w:bCs/>
          <w:sz w:val="24"/>
          <w:szCs w:val="24"/>
        </w:rPr>
        <w:t xml:space="preserve">the </w:t>
      </w:r>
      <w:r>
        <w:rPr>
          <w:rFonts w:ascii="Times New Roman" w:cs="Times New Roman" w:hint="eastAsia"/>
          <w:bCs/>
          <w:sz w:val="24"/>
          <w:szCs w:val="24"/>
        </w:rPr>
        <w:t>Ministry of Gender Equality and Family]</w:t>
      </w:r>
      <w:r>
        <w:rPr>
          <w:rFonts w:ascii="Times New Roman" w:cs="Times New Roman"/>
          <w:bCs/>
          <w:sz w:val="24"/>
          <w:szCs w:val="24"/>
        </w:rPr>
        <w:t xml:space="preserve"> </w:t>
      </w:r>
    </w:p>
    <w:p>
      <w:pPr>
        <w:adjustRightInd/>
        <w:pStyle w:val="a4"/>
        <w:ind w:leftChars="0" w:right="-80"/>
        <w:wordWrap/>
        <w:numPr>
          <w:ilvl w:val="0"/>
          <w:numId w:val="3"/>
        </w:numPr>
        <w:tabs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 w:hint="eastAsia"/>
          <w:bCs/>
        </w:rPr>
        <w:t>Oversee international cooperation projects including international gender TOT programs</w:t>
      </w:r>
      <w:r>
        <w:rPr>
          <w:rFonts w:ascii="Times New Roman" w:cs="Times New Roman"/>
          <w:bCs/>
        </w:rPr>
        <w:t>, research and networking</w:t>
      </w:r>
      <w:r>
        <w:rPr>
          <w:rFonts w:ascii="Times New Roman" w:cs="Times New Roman"/>
          <w:bCs/>
        </w:rPr>
        <w:t xml:space="preserve"> focusing on Asian gender experts and partner organizations </w:t>
      </w:r>
    </w:p>
    <w:p>
      <w:pPr>
        <w:adjustRightInd/>
        <w:pStyle w:val="a4"/>
        <w:ind w:leftChars="0" w:right="-80"/>
        <w:wordWrap/>
        <w:numPr>
          <w:ilvl w:val="0"/>
          <w:numId w:val="3"/>
        </w:numPr>
        <w:tabs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 w:hint="eastAsia"/>
          <w:bCs/>
        </w:rPr>
        <w:t xml:space="preserve">Organize events and workshops including </w:t>
      </w:r>
      <w:r>
        <w:rPr>
          <w:rFonts w:ascii="Times New Roman" w:cs="Times New Roman"/>
          <w:bCs/>
        </w:rPr>
        <w:t xml:space="preserve">vocational development workshops for government officials and </w:t>
      </w:r>
      <w:r>
        <w:rPr>
          <w:rFonts w:ascii="Times New Roman" w:cs="Times New Roman" w:hint="eastAsia"/>
          <w:bCs/>
        </w:rPr>
        <w:t xml:space="preserve">civil society </w:t>
      </w:r>
      <w:r>
        <w:rPr>
          <w:rFonts w:ascii="Times New Roman" w:cs="Times New Roman"/>
          <w:bCs/>
        </w:rPr>
        <w:t>gender experts from developing countries</w:t>
      </w:r>
      <w:r>
        <w:rPr>
          <w:rFonts w:ascii="Times New Roman" w:cs="Times New Roman" w:hint="eastAsia"/>
          <w:bCs/>
        </w:rPr>
        <w:t xml:space="preserve"> </w:t>
      </w:r>
      <w:r>
        <w:rPr>
          <w:rFonts w:ascii="Times New Roman" w:cs="Times New Roman"/>
          <w:bCs/>
        </w:rPr>
        <w:t>throughout</w:t>
      </w:r>
      <w:r>
        <w:rPr>
          <w:rFonts w:ascii="Times New Roman" w:cs="Times New Roman" w:hint="eastAsia"/>
          <w:bCs/>
        </w:rPr>
        <w:t xml:space="preserve"> the world: recent workshops include Vietnamese Women policy Workshop, Afghanistan Gender Equality Policy Workshop, Asian Gender Trainers</w:t>
      </w:r>
      <w:r>
        <w:rPr>
          <w:rFonts w:ascii="Times New Roman" w:cs="Times New Roman"/>
          <w:bCs/>
        </w:rPr>
        <w:t>’</w:t>
      </w:r>
      <w:r>
        <w:rPr>
          <w:rFonts w:ascii="Times New Roman" w:cs="Times New Roman" w:hint="eastAsia"/>
          <w:bCs/>
        </w:rPr>
        <w:t xml:space="preserve"> Network Program (</w:t>
      </w:r>
      <w:r>
        <w:rPr>
          <w:rFonts w:ascii="Times New Roman" w:cs="Times New Roman" w:hint="eastAsia"/>
          <w:bCs/>
        </w:rPr>
        <w:t>AGenT</w:t>
      </w:r>
      <w:r>
        <w:rPr>
          <w:rFonts w:ascii="Times New Roman" w:cs="Times New Roman" w:hint="eastAsia"/>
          <w:bCs/>
        </w:rPr>
        <w:t xml:space="preserve">)   </w:t>
      </w:r>
    </w:p>
    <w:p>
      <w:pPr>
        <w:adjustRightInd/>
        <w:pStyle w:val="a4"/>
        <w:ind w:leftChars="0" w:right="-80"/>
        <w:wordWrap/>
        <w:numPr>
          <w:ilvl w:val="0"/>
          <w:numId w:val="3"/>
        </w:numPr>
        <w:tabs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 w:hint="eastAsia"/>
          <w:bCs/>
        </w:rPr>
        <w:t xml:space="preserve">Organize international symposium with special topics on gender and human rights including Sports #MeToo with experts from UK, Finland, Canada and the United States (April, 2019)   </w:t>
      </w:r>
    </w:p>
    <w:p>
      <w:pPr>
        <w:adjustRightInd/>
        <w:pStyle w:val="a4"/>
        <w:ind w:leftChars="0" w:right="-80"/>
        <w:wordWrap/>
        <w:numPr>
          <w:ilvl w:val="0"/>
          <w:numId w:val="3"/>
        </w:numPr>
        <w:tabs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 w:hint="eastAsia"/>
          <w:bCs/>
        </w:rPr>
        <w:t xml:space="preserve">Brief on gender equality policies of </w:t>
      </w:r>
      <w:r>
        <w:rPr>
          <w:rFonts w:ascii="Times New Roman" w:cs="Times New Roman"/>
          <w:bCs/>
        </w:rPr>
        <w:t xml:space="preserve">Korea </w:t>
      </w:r>
      <w:r>
        <w:rPr>
          <w:rFonts w:ascii="Times New Roman" w:cs="Times New Roman" w:hint="eastAsia"/>
          <w:bCs/>
        </w:rPr>
        <w:t xml:space="preserve">to public and private sector international visitors  </w:t>
      </w:r>
    </w:p>
    <w:p>
      <w:pPr>
        <w:adjustRightInd/>
        <w:pStyle w:val="a4"/>
        <w:ind w:leftChars="0" w:right="-80"/>
        <w:wordWrap/>
        <w:numPr>
          <w:ilvl w:val="0"/>
          <w:numId w:val="3"/>
        </w:numPr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Devel</w:t>
      </w:r>
      <w:r>
        <w:rPr>
          <w:rFonts w:ascii="Times New Roman" w:cs="Times New Roman" w:hint="eastAsia"/>
          <w:bCs/>
        </w:rPr>
        <w:t>op education contents on gender equality focusing on global gender issues including women</w:t>
      </w:r>
      <w:r>
        <w:rPr>
          <w:rFonts w:ascii="Times New Roman" w:cs="Times New Roman"/>
          <w:bCs/>
        </w:rPr>
        <w:t>’</w:t>
      </w:r>
      <w:r>
        <w:rPr>
          <w:rFonts w:ascii="Times New Roman" w:cs="Times New Roman" w:hint="eastAsia"/>
          <w:bCs/>
        </w:rPr>
        <w:t xml:space="preserve">s reproductive health, </w:t>
      </w:r>
      <w:r>
        <w:rPr>
          <w:rFonts w:ascii="Times New Roman" w:cs="Times New Roman"/>
          <w:bCs/>
        </w:rPr>
        <w:t xml:space="preserve">gender-based violence, </w:t>
      </w:r>
      <w:r>
        <w:rPr>
          <w:rFonts w:ascii="Times New Roman" w:cs="Times New Roman" w:hint="eastAsia"/>
          <w:bCs/>
        </w:rPr>
        <w:t>education, and economic empowerment</w:t>
      </w:r>
    </w:p>
    <w:p>
      <w:pPr>
        <w:adjustRightInd/>
        <w:pStyle w:val="a4"/>
        <w:ind w:leftChars="0" w:right="-80"/>
        <w:wordWrap/>
        <w:numPr>
          <w:ilvl w:val="0"/>
          <w:numId w:val="3"/>
        </w:numPr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 xml:space="preserve">Deliver lectures for international and Korean </w:t>
      </w:r>
      <w:r>
        <w:rPr>
          <w:rFonts w:ascii="Times New Roman" w:cs="Times New Roman"/>
          <w:bCs/>
        </w:rPr>
        <w:t>government</w:t>
      </w:r>
      <w:r>
        <w:rPr>
          <w:rFonts w:ascii="Times New Roman" w:cs="Times New Roman" w:hint="eastAsia"/>
          <w:bCs/>
        </w:rPr>
        <w:t xml:space="preserve"> officers on global and local gender issues including the Sustainable Development Goals(SDGs), gender mainstreaming in public </w:t>
      </w:r>
      <w:r>
        <w:rPr>
          <w:rFonts w:ascii="Times New Roman" w:cs="Times New Roman"/>
          <w:bCs/>
        </w:rPr>
        <w:t>policies</w:t>
      </w:r>
      <w:r>
        <w:rPr>
          <w:rFonts w:ascii="Times New Roman" w:cs="Times New Roman" w:hint="eastAsia"/>
          <w:bCs/>
        </w:rPr>
        <w:t xml:space="preserve"> and gender </w:t>
      </w:r>
      <w:r>
        <w:rPr>
          <w:rFonts w:ascii="Times New Roman" w:cs="Times New Roman"/>
          <w:bCs/>
        </w:rPr>
        <w:t>sensitive</w:t>
      </w:r>
      <w:r>
        <w:rPr>
          <w:rFonts w:ascii="Times New Roman" w:cs="Times New Roman" w:hint="eastAsia"/>
          <w:bCs/>
        </w:rPr>
        <w:t xml:space="preserve"> project </w:t>
      </w:r>
      <w:r>
        <w:rPr>
          <w:rFonts w:ascii="Times New Roman" w:cs="Times New Roman"/>
          <w:bCs/>
        </w:rPr>
        <w:t>design</w:t>
      </w:r>
      <w:r>
        <w:rPr>
          <w:rFonts w:ascii="Times New Roman" w:cs="Times New Roman" w:hint="eastAsia"/>
          <w:bCs/>
        </w:rPr>
        <w:t>, monitoring and</w:t>
      </w:r>
      <w:r>
        <w:rPr>
          <w:rFonts w:ascii="Times New Roman" w:cs="Times New Roman"/>
          <w:bCs/>
        </w:rPr>
        <w:t xml:space="preserve"> evaluation</w:t>
      </w:r>
      <w:r>
        <w:rPr>
          <w:rFonts w:ascii="Times New Roman" w:cs="Times New Roman" w:hint="eastAsia"/>
          <w:bCs/>
        </w:rPr>
        <w:t>, and action planning</w:t>
      </w:r>
    </w:p>
    <w:p>
      <w:pPr>
        <w:adjustRightInd/>
        <w:pStyle w:val="a4"/>
        <w:ind w:leftChars="0" w:right="-80"/>
        <w:wordWrap/>
        <w:numPr>
          <w:ilvl w:val="0"/>
          <w:numId w:val="3"/>
        </w:numPr>
        <w:tabs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 w:hint="eastAsia"/>
          <w:bCs/>
        </w:rPr>
        <w:t xml:space="preserve">Develop and coordinate </w:t>
      </w:r>
      <w:r>
        <w:rPr>
          <w:rFonts w:ascii="Times New Roman" w:cs="Times New Roman"/>
          <w:bCs/>
        </w:rPr>
        <w:t xml:space="preserve">gender </w:t>
      </w:r>
      <w:r>
        <w:rPr>
          <w:rFonts w:ascii="Times New Roman" w:cs="Times New Roman" w:hint="eastAsia"/>
          <w:bCs/>
        </w:rPr>
        <w:t xml:space="preserve">expert seminars with </w:t>
      </w:r>
      <w:r>
        <w:rPr>
          <w:rFonts w:ascii="Times New Roman" w:cs="Times New Roman" w:hint="eastAsia"/>
          <w:bCs/>
        </w:rPr>
        <w:t xml:space="preserve">local NGOs and </w:t>
      </w:r>
      <w:r>
        <w:rPr>
          <w:rFonts w:ascii="Times New Roman" w:cs="Times New Roman" w:hint="eastAsia"/>
          <w:bCs/>
        </w:rPr>
        <w:t>international organizations including UN Women</w:t>
      </w:r>
      <w:r>
        <w:rPr>
          <w:rFonts w:ascii="Times New Roman" w:cs="Times New Roman" w:hint="eastAsia"/>
          <w:bCs/>
        </w:rPr>
        <w:t>, UNDP,</w:t>
      </w:r>
      <w:r>
        <w:rPr>
          <w:rFonts w:ascii="Times New Roman" w:cs="Times New Roman" w:hint="eastAsia"/>
          <w:bCs/>
        </w:rPr>
        <w:t xml:space="preserve"> European Commission</w:t>
      </w:r>
      <w:r>
        <w:rPr>
          <w:rFonts w:ascii="Times New Roman" w:cs="Times New Roman" w:hint="eastAsia"/>
          <w:bCs/>
        </w:rPr>
        <w:t>, and UNESCO</w:t>
      </w:r>
    </w:p>
    <w:p>
      <w:pPr>
        <w:adjustRightInd/>
        <w:pStyle w:val="a4"/>
        <w:ind w:leftChars="0" w:right="-80"/>
        <w:wordWrap/>
        <w:numPr>
          <w:ilvl w:val="0"/>
          <w:numId w:val="3"/>
        </w:numPr>
        <w:tabs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 w:hint="eastAsia"/>
          <w:bCs/>
        </w:rPr>
        <w:t>Organized and led study visits to women</w:t>
      </w:r>
      <w:r>
        <w:rPr>
          <w:rFonts w:ascii="Times New Roman" w:cs="Times New Roman"/>
          <w:bCs/>
        </w:rPr>
        <w:t>’</w:t>
      </w:r>
      <w:r>
        <w:rPr>
          <w:rFonts w:ascii="Times New Roman" w:cs="Times New Roman" w:hint="eastAsia"/>
          <w:bCs/>
        </w:rPr>
        <w:t>s organization, government, international organizations based in London, Belgium, and Paris (2017)</w:t>
      </w:r>
    </w:p>
    <w:p>
      <w:pPr>
        <w:adjustRightInd/>
        <w:pStyle w:val="a4"/>
        <w:ind w:leftChars="0" w:right="-80"/>
        <w:wordWrap/>
        <w:numPr>
          <w:ilvl w:val="0"/>
          <w:numId w:val="3"/>
        </w:numPr>
        <w:tabs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 w:hint="eastAsia"/>
          <w:bCs/>
        </w:rPr>
        <w:t xml:space="preserve">Organized and led study visits with Korean university </w:t>
      </w:r>
      <w:r>
        <w:rPr>
          <w:rFonts w:ascii="Times New Roman" w:cs="Times New Roman"/>
          <w:bCs/>
        </w:rPr>
        <w:t>students</w:t>
      </w:r>
      <w:r>
        <w:rPr>
          <w:rFonts w:ascii="Times New Roman" w:cs="Times New Roman" w:hint="eastAsia"/>
          <w:bCs/>
        </w:rPr>
        <w:t xml:space="preserve"> to </w:t>
      </w:r>
      <w:r>
        <w:rPr>
          <w:rFonts w:ascii="Times New Roman" w:cs="Times New Roman" w:hint="eastAsia"/>
          <w:bCs/>
        </w:rPr>
        <w:t xml:space="preserve">government, civil societies, media groups, and university in Finland (2018)  </w:t>
      </w:r>
    </w:p>
    <w:p>
      <w:pPr>
        <w:adjustRightInd/>
        <w:pStyle w:val="a4"/>
        <w:ind w:leftChars="0" w:right="-80"/>
        <w:wordWrap/>
        <w:numPr>
          <w:ilvl w:val="0"/>
          <w:numId w:val="3"/>
        </w:numPr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 xml:space="preserve">Write </w:t>
      </w:r>
      <w:r>
        <w:rPr>
          <w:rFonts w:ascii="Times New Roman" w:cs="Times New Roman"/>
          <w:bCs/>
        </w:rPr>
        <w:t xml:space="preserve">government grant proposals </w:t>
      </w:r>
      <w:r>
        <w:rPr>
          <w:rFonts w:ascii="Times New Roman" w:cs="Times New Roman" w:hint="eastAsia"/>
          <w:bCs/>
        </w:rPr>
        <w:t>and secure Official Development Assistance (ODA)</w:t>
      </w:r>
      <w:r>
        <w:rPr>
          <w:rFonts w:ascii="Times New Roman" w:cs="Times New Roman"/>
          <w:bCs/>
        </w:rPr>
        <w:t>grants</w:t>
      </w:r>
      <w:r>
        <w:rPr>
          <w:rFonts w:ascii="Times New Roman" w:cs="Times New Roman" w:hint="eastAsia"/>
          <w:bCs/>
        </w:rPr>
        <w:t xml:space="preserve"> from </w:t>
      </w:r>
      <w:r>
        <w:rPr>
          <w:rFonts w:ascii="Times New Roman" w:cs="Times New Roman"/>
          <w:bCs/>
        </w:rPr>
        <w:t xml:space="preserve">various government ministries including Korea International Cooperation Agency (KOICA) and </w:t>
      </w:r>
      <w:r>
        <w:rPr>
          <w:rFonts w:ascii="Times New Roman" w:cs="Times New Roman" w:hint="eastAsia"/>
          <w:bCs/>
        </w:rPr>
        <w:t>Ministry of Gender Equality and Family</w:t>
      </w:r>
    </w:p>
    <w:p>
      <w:pPr>
        <w:adjustRightInd/>
        <w:ind w:left="400" w:right="-80"/>
        <w:wordWrap/>
        <w:tabs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</w:p>
    <w:p>
      <w:pPr>
        <w:rPr>
          <w:rFonts w:ascii="Times New Roman" w:cs="Times New Roman"/>
        </w:rPr>
      </w:pPr>
    </w:p>
    <w:p>
      <w:pPr>
        <w:adjustRightInd/>
        <w:ind w:right="-80"/>
        <w:wordWrap/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/>
          <w:b/>
          <w:bCs/>
          <w:sz w:val="24"/>
          <w:szCs w:val="24"/>
        </w:rPr>
        <w:t>Associate Research Fellow</w:t>
      </w:r>
      <w:r>
        <w:rPr>
          <w:rFonts w:ascii="Times New Roman" w:cs="Times New Roman" w:hint="eastAsia"/>
          <w:b/>
          <w:bCs/>
          <w:sz w:val="24"/>
          <w:szCs w:val="24"/>
        </w:rPr>
        <w:t>,</w:t>
      </w:r>
      <w:r>
        <w:rPr>
          <w:rFonts w:asci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cs="Times New Roman"/>
          <w:b/>
          <w:bCs/>
          <w:sz w:val="24"/>
          <w:szCs w:val="24"/>
        </w:rPr>
        <w:t>Korea</w:t>
      </w:r>
      <w:r>
        <w:rPr>
          <w:rFonts w:ascii="Times New Roman" w:cs="Times New Roman" w:hint="eastAsia"/>
          <w:b/>
          <w:bCs/>
          <w:sz w:val="24"/>
          <w:szCs w:val="24"/>
        </w:rPr>
        <w:t>n</w:t>
      </w:r>
      <w:r>
        <w:rPr>
          <w:rFonts w:ascii="Times New Roman" w:cs="Times New Roman"/>
          <w:b/>
          <w:bCs/>
          <w:sz w:val="24"/>
          <w:szCs w:val="24"/>
        </w:rPr>
        <w:t xml:space="preserve"> Women’s Development Institute (KWDI</w:t>
      </w:r>
      <w:r>
        <w:rPr>
          <w:rFonts w:ascii="Times New Roman" w:cs="Times New Roman"/>
          <w:bCs/>
        </w:rPr>
        <w:t xml:space="preserve">)            </w:t>
      </w:r>
      <w:r>
        <w:rPr>
          <w:rFonts w:ascii="Times New Roman" w:cs="Times New Roman" w:hint="eastAsia"/>
          <w:bCs/>
        </w:rPr>
        <w:t>June,</w:t>
      </w:r>
      <w:r>
        <w:rPr>
          <w:rFonts w:ascii="Times New Roman" w:cs="Times New Roman"/>
          <w:bCs/>
        </w:rPr>
        <w:t xml:space="preserve"> 2012~</w:t>
      </w:r>
      <w:r>
        <w:rPr>
          <w:rFonts w:ascii="Times New Roman" w:cs="Times New Roman" w:hint="eastAsia"/>
          <w:bCs/>
        </w:rPr>
        <w:t>February,</w:t>
      </w:r>
      <w:r>
        <w:rPr>
          <w:rFonts w:ascii="Times New Roman" w:cs="Times New Roman"/>
          <w:bCs/>
        </w:rPr>
        <w:t>2013</w:t>
      </w:r>
    </w:p>
    <w:p>
      <w:pPr>
        <w:adjustRightInd/>
        <w:ind w:right="-80"/>
        <w:wordWrap/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</w:p>
    <w:p>
      <w:pPr>
        <w:adjustRightInd/>
        <w:pStyle w:val="a4"/>
        <w:ind w:leftChars="0" w:left="806" w:right="-79" w:hanging="403"/>
        <w:wordWrap/>
        <w:numPr>
          <w:ilvl w:val="0"/>
          <w:numId w:val="4"/>
        </w:numPr>
        <w:spacing w:after="100" w:afterAutospacing="1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 xml:space="preserve">Developed </w:t>
      </w:r>
      <w:r>
        <w:rPr>
          <w:rFonts w:ascii="Times New Roman" w:cs="Times New Roman" w:hint="eastAsia"/>
          <w:bCs/>
          <w:i/>
        </w:rPr>
        <w:t xml:space="preserve">Curriculum Development Workshop on </w:t>
      </w:r>
      <w:r>
        <w:rPr>
          <w:rFonts w:ascii="Times New Roman" w:cs="Times New Roman"/>
          <w:bCs/>
          <w:i/>
        </w:rPr>
        <w:t>“</w:t>
      </w:r>
      <w:r>
        <w:rPr>
          <w:rFonts w:ascii="Times New Roman" w:cs="Times New Roman" w:hint="eastAsia"/>
          <w:bCs/>
          <w:i/>
        </w:rPr>
        <w:t>Gender and Development</w:t>
      </w:r>
      <w:r>
        <w:rPr>
          <w:rFonts w:ascii="Times New Roman" w:cs="Times New Roman"/>
          <w:bCs/>
          <w:i/>
        </w:rPr>
        <w:t>”</w:t>
      </w:r>
      <w:r>
        <w:rPr>
          <w:rFonts w:ascii="Times New Roman" w:cs="Times New Roman" w:hint="eastAsia"/>
          <w:bCs/>
          <w:i/>
        </w:rPr>
        <w:t xml:space="preserve"> </w:t>
      </w:r>
      <w:r>
        <w:rPr>
          <w:rFonts w:ascii="Times New Roman" w:cs="Times New Roman" w:hint="eastAsia"/>
          <w:bCs/>
        </w:rPr>
        <w:t>in ASEAN</w:t>
      </w:r>
      <w:r>
        <w:rPr>
          <w:rFonts w:ascii="Times New Roman" w:cs="Times New Roman" w:hint="eastAsia"/>
          <w:bCs/>
        </w:rPr>
        <w:t>(Association of Southeast Asian Nations)u</w:t>
      </w:r>
      <w:r>
        <w:rPr>
          <w:rFonts w:ascii="Times New Roman" w:cs="Times New Roman" w:hint="eastAsia"/>
          <w:bCs/>
        </w:rPr>
        <w:t xml:space="preserve">niversities </w:t>
      </w:r>
      <w:r>
        <w:rPr>
          <w:rFonts w:ascii="Times New Roman" w:cs="Times New Roman" w:hint="eastAsia"/>
        </w:rPr>
        <w:t xml:space="preserve">funded by the Korea-ASEAN Cooperation Project and the Ministry of Foreign Affairs and Trade </w:t>
      </w:r>
    </w:p>
    <w:p>
      <w:pPr>
        <w:adjustRightInd/>
        <w:pStyle w:val="a4"/>
        <w:ind w:leftChars="0" w:left="806" w:right="-79" w:hanging="403"/>
        <w:wordWrap/>
        <w:numPr>
          <w:ilvl w:val="0"/>
          <w:numId w:val="4"/>
        </w:numPr>
        <w:spacing w:after="100" w:afterAutospacing="1"/>
        <w:rPr>
          <w:rFonts w:ascii="Times New Roman" w:cs="Times New Roman"/>
          <w:bCs/>
        </w:rPr>
      </w:pPr>
      <w:r>
        <w:rPr>
          <w:rFonts w:ascii="Times New Roman" w:cs="Times New Roman" w:hint="eastAsia"/>
        </w:rPr>
        <w:t>Managed ODA project funded by the Prime Minister</w:t>
      </w:r>
      <w:r>
        <w:rPr>
          <w:rFonts w:ascii="Times New Roman" w:cs="Times New Roman"/>
        </w:rPr>
        <w:t>’</w:t>
      </w:r>
      <w:r>
        <w:rPr>
          <w:rFonts w:ascii="Times New Roman" w:cs="Times New Roman" w:hint="eastAsia"/>
        </w:rPr>
        <w:t xml:space="preserve">s Office </w:t>
      </w:r>
      <w:r>
        <w:rPr>
          <w:rFonts w:ascii="Times New Roman" w:cs="Times New Roman"/>
        </w:rPr>
        <w:t>“Strengthening Gender Equality Policy Infrastructure in the Asia-Pacific Region: Development of Women’s Policy Model Tailored to Local Needs.”</w:t>
      </w:r>
    </w:p>
    <w:p>
      <w:pPr>
        <w:adjustRightInd/>
        <w:pStyle w:val="a4"/>
        <w:ind w:leftChars="0" w:left="806" w:right="-79" w:hanging="403"/>
        <w:wordWrap/>
        <w:numPr>
          <w:ilvl w:val="0"/>
          <w:numId w:val="4"/>
        </w:numPr>
        <w:spacing w:after="100" w:afterAutospacing="1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 xml:space="preserve">Organized international seminars and </w:t>
      </w:r>
      <w:r>
        <w:rPr>
          <w:rFonts w:ascii="Times New Roman" w:cs="Times New Roman"/>
          <w:bCs/>
        </w:rPr>
        <w:t>workshop</w:t>
      </w:r>
      <w:r>
        <w:rPr>
          <w:rFonts w:ascii="Times New Roman" w:cs="Times New Roman" w:hint="eastAsia"/>
          <w:bCs/>
        </w:rPr>
        <w:t xml:space="preserve">s with partner government </w:t>
      </w:r>
      <w:r>
        <w:rPr>
          <w:rFonts w:ascii="Times New Roman" w:cs="Times New Roman" w:hint="eastAsia"/>
          <w:bCs/>
        </w:rPr>
        <w:t>ministries</w:t>
      </w:r>
      <w:r>
        <w:rPr>
          <w:rFonts w:ascii="Times New Roman" w:cs="Times New Roman" w:hint="eastAsia"/>
          <w:bCs/>
        </w:rPr>
        <w:t xml:space="preserve"> on gender empowerment    </w:t>
      </w:r>
    </w:p>
    <w:p>
      <w:pPr>
        <w:adjustRightInd/>
        <w:ind w:right="-80"/>
        <w:wordWrap/>
        <w:tabs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</w:p>
    <w:p>
      <w:pPr>
        <w:adjustRightInd/>
        <w:ind w:right="-80"/>
        <w:wordWrap/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/>
          <w:bCs/>
          <w:sz w:val="24"/>
          <w:szCs w:val="24"/>
        </w:rPr>
        <w:t xml:space="preserve">Visiting Affiliate, </w:t>
      </w:r>
      <w:r>
        <w:rPr>
          <w:rFonts w:ascii="Times New Roman" w:cs="Times New Roman"/>
          <w:b/>
          <w:bCs/>
          <w:sz w:val="24"/>
          <w:szCs w:val="24"/>
        </w:rPr>
        <w:t xml:space="preserve">Asia Research Institute, National University of Singapore                  </w:t>
      </w:r>
      <w:r>
        <w:rPr>
          <w:rFonts w:ascii="Times New Roman" w:cs="Times New Roman"/>
          <w:bCs/>
        </w:rPr>
        <w:t>Singapore</w:t>
      </w:r>
      <w:r>
        <w:rPr>
          <w:rFonts w:ascii="Times New Roman" w:cs="Times New Roman" w:hint="eastAsia"/>
          <w:bCs/>
        </w:rPr>
        <w:t xml:space="preserve">, </w:t>
      </w:r>
      <w:r>
        <w:rPr>
          <w:rFonts w:ascii="Times New Roman" w:cs="Times New Roman" w:hint="eastAsia"/>
          <w:bCs/>
        </w:rPr>
        <w:t>November,</w:t>
      </w:r>
      <w:r>
        <w:rPr>
          <w:rFonts w:ascii="Times New Roman" w:cs="Times New Roman" w:hint="eastAsia"/>
          <w:bCs/>
        </w:rPr>
        <w:t xml:space="preserve"> </w:t>
      </w:r>
      <w:r>
        <w:rPr>
          <w:rFonts w:ascii="Times New Roman" w:cs="Times New Roman"/>
          <w:bCs/>
        </w:rPr>
        <w:t>2011~</w:t>
      </w:r>
      <w:r>
        <w:rPr>
          <w:rFonts w:ascii="Times New Roman" w:cs="Times New Roman" w:hint="eastAsia"/>
          <w:bCs/>
        </w:rPr>
        <w:t xml:space="preserve"> April, </w:t>
      </w:r>
      <w:r>
        <w:rPr>
          <w:rFonts w:ascii="Times New Roman" w:cs="Times New Roman"/>
          <w:bCs/>
        </w:rPr>
        <w:t>2012</w:t>
      </w:r>
    </w:p>
    <w:p>
      <w:pPr>
        <w:adjustRightInd/>
        <w:ind w:right="-80"/>
        <w:wordWrap/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</w:p>
    <w:p>
      <w:pPr>
        <w:adjustRightInd/>
        <w:pStyle w:val="a4"/>
        <w:ind w:leftChars="0" w:right="-74"/>
        <w:wordWrap/>
        <w:numPr>
          <w:ilvl w:val="0"/>
          <w:numId w:val="4"/>
        </w:numPr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Conducted p</w:t>
      </w:r>
      <w:r>
        <w:rPr>
          <w:rFonts w:ascii="Times New Roman" w:cs="Times New Roman" w:hint="eastAsia"/>
          <w:bCs/>
        </w:rPr>
        <w:t>ost</w:t>
      </w:r>
      <w:r>
        <w:rPr>
          <w:rFonts w:ascii="Times New Roman" w:cs="Times New Roman"/>
          <w:bCs/>
        </w:rPr>
        <w:t>-</w:t>
      </w:r>
      <w:r>
        <w:rPr>
          <w:rFonts w:ascii="Times New Roman" w:cs="Times New Roman" w:hint="eastAsia"/>
          <w:bCs/>
        </w:rPr>
        <w:t xml:space="preserve">doctoral </w:t>
      </w:r>
      <w:r>
        <w:rPr>
          <w:rFonts w:ascii="Times New Roman" w:cs="Times New Roman" w:hint="eastAsia"/>
          <w:bCs/>
        </w:rPr>
        <w:t>research on</w:t>
      </w:r>
      <w:r>
        <w:rPr>
          <w:rFonts w:ascii="Times New Roman" w:cs="Times New Roman" w:hint="eastAsia"/>
          <w:bCs/>
        </w:rPr>
        <w:t xml:space="preserve"> </w:t>
      </w:r>
      <w:r>
        <w:rPr>
          <w:rFonts w:ascii="Times New Roman" w:cs="Times New Roman" w:hint="eastAsia"/>
          <w:bCs/>
        </w:rPr>
        <w:t xml:space="preserve">migration policy, foreign communities and </w:t>
      </w:r>
      <w:r>
        <w:rPr>
          <w:rFonts w:ascii="Times New Roman" w:cs="Times New Roman" w:hint="eastAsia"/>
          <w:bCs/>
        </w:rPr>
        <w:t>cultural</w:t>
      </w:r>
      <w:r>
        <w:rPr>
          <w:rFonts w:ascii="Times New Roman" w:cs="Times New Roman" w:hint="eastAsia"/>
          <w:bCs/>
        </w:rPr>
        <w:t xml:space="preserve"> diversity</w:t>
      </w:r>
    </w:p>
    <w:p>
      <w:pPr>
        <w:adjustRightInd/>
        <w:ind w:right="-80"/>
        <w:wordWrap/>
        <w:tabs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 w:hint="eastAsia"/>
          <w:b/>
          <w:bCs/>
          <w:sz w:val="24"/>
          <w:szCs w:val="24"/>
        </w:rPr>
        <w:t>Communication Officer</w:t>
      </w:r>
      <w:r>
        <w:rPr>
          <w:rFonts w:ascii="Times New Roman" w:cs="Times New Roman" w:hint="eastAsia"/>
          <w:b/>
          <w:bCs/>
          <w:sz w:val="24"/>
          <w:szCs w:val="24"/>
        </w:rPr>
        <w:t>/</w:t>
      </w:r>
      <w:r>
        <w:rPr>
          <w:rFonts w:ascii="Times New Roman" w:cs="Times New Roman" w:hint="eastAsia"/>
          <w:b/>
          <w:bCs/>
          <w:sz w:val="24"/>
          <w:szCs w:val="24"/>
        </w:rPr>
        <w:t xml:space="preserve">Corporate Team Manager, </w:t>
      </w:r>
      <w:r>
        <w:rPr>
          <w:rFonts w:ascii="Times New Roman" w:cs="Times New Roman"/>
          <w:b/>
          <w:bCs/>
          <w:sz w:val="24"/>
          <w:szCs w:val="24"/>
        </w:rPr>
        <w:t xml:space="preserve">Korean Committee for UNICEF        </w:t>
      </w:r>
    </w:p>
    <w:p>
      <w:pPr>
        <w:adjustRightInd/>
        <w:ind w:right="-80"/>
        <w:wordWrap/>
        <w:jc w:val="left"/>
        <w:tabs>
          <w:tab w:val="right" w:pos="9639"/>
        </w:tabs>
        <w:spacing w:line="240" w:lineRule="atLeast"/>
        <w:rPr>
          <w:rFonts w:ascii="Times New Roman" w:cs="Times New Roman"/>
        </w:rPr>
      </w:pPr>
      <w:r>
        <w:rPr>
          <w:rFonts w:ascii="Times New Roman" w:cs="Times New Roman" w:hint="eastAsia"/>
        </w:rPr>
        <w:t>November</w:t>
      </w:r>
      <w:r>
        <w:rPr>
          <w:rFonts w:ascii="Times New Roman" w:cs="Times New Roman" w:hint="eastAsia"/>
        </w:rPr>
        <w:t xml:space="preserve">, </w:t>
      </w:r>
      <w:r>
        <w:rPr>
          <w:rFonts w:ascii="Times New Roman" w:cs="Times New Roman"/>
        </w:rPr>
        <w:t>2001</w:t>
      </w:r>
      <w:r>
        <w:rPr>
          <w:rFonts w:ascii="Times New Roman" w:cs="Times New Roman" w:hint="eastAsia"/>
        </w:rPr>
        <w:t xml:space="preserve"> ~ July</w:t>
      </w:r>
      <w:r>
        <w:rPr>
          <w:rFonts w:ascii="Times New Roman" w:cs="Times New Roman" w:hint="eastAsia"/>
        </w:rPr>
        <w:t xml:space="preserve">, </w:t>
      </w:r>
      <w:r>
        <w:rPr>
          <w:rFonts w:ascii="Times New Roman" w:cs="Times New Roman"/>
        </w:rPr>
        <w:t xml:space="preserve">2008                                                               </w:t>
      </w:r>
    </w:p>
    <w:p>
      <w:pPr>
        <w:adjustRightInd/>
        <w:ind w:right="-80"/>
        <w:wordWrap/>
        <w:tabs>
          <w:tab w:val="right" w:pos="9639"/>
        </w:tabs>
        <w:spacing w:line="240" w:lineRule="atLeast"/>
        <w:rPr>
          <w:rFonts w:ascii="Times New Roman" w:cs="Times New Roman"/>
        </w:rPr>
      </w:pPr>
    </w:p>
    <w:p>
      <w:pPr>
        <w:adjustRightInd/>
        <w:pStyle w:val="a4"/>
        <w:ind w:leftChars="0" w:left="851" w:right="-80"/>
        <w:wordWrap/>
        <w:numPr>
          <w:ilvl w:val="0"/>
          <w:numId w:val="5"/>
        </w:numPr>
        <w:tabs>
          <w:tab w:val="right" w:pos="9639"/>
        </w:tabs>
        <w:spacing w:line="240" w:lineRule="atLeast"/>
        <w:rPr>
          <w:rFonts w:ascii="Times New Roman" w:cs="Times New Roman"/>
        </w:rPr>
      </w:pPr>
      <w:r>
        <w:rPr>
          <w:rFonts w:ascii="Times New Roman" w:cs="Times New Roman" w:hint="eastAsia"/>
        </w:rPr>
        <w:t xml:space="preserve">Developed </w:t>
      </w:r>
      <w:r>
        <w:rPr>
          <w:rFonts w:ascii="Times New Roman" w:cs="Times New Roman"/>
        </w:rPr>
        <w:t xml:space="preserve">corporate CSR (Corporate Social Responsibility) </w:t>
      </w:r>
      <w:r>
        <w:rPr>
          <w:rFonts w:ascii="Times New Roman" w:cs="Times New Roman" w:hint="eastAsia"/>
        </w:rPr>
        <w:t>fundraisers with</w:t>
      </w:r>
      <w:r>
        <w:rPr>
          <w:rFonts w:ascii="Times New Roman" w:cs="Times New Roman" w:hint="eastAsia"/>
        </w:rPr>
        <w:t xml:space="preserve"> private corporations including</w:t>
      </w:r>
      <w:r>
        <w:rPr>
          <w:rFonts w:ascii="Times New Roman" w:cs="Times New Roman" w:hint="eastAsia"/>
        </w:rPr>
        <w:t xml:space="preserve"> Volkswagen Korea, Amore Pacific</w:t>
      </w:r>
      <w:r>
        <w:rPr>
          <w:rFonts w:ascii="Times New Roman" w:cs="Times New Roman" w:hint="eastAsia"/>
        </w:rPr>
        <w:t xml:space="preserve">, etc. </w:t>
      </w:r>
    </w:p>
    <w:p>
      <w:pPr>
        <w:adjustRightInd/>
        <w:pStyle w:val="a4"/>
        <w:ind w:leftChars="0" w:left="851" w:right="-80"/>
        <w:wordWrap/>
        <w:numPr>
          <w:ilvl w:val="0"/>
          <w:numId w:val="5"/>
        </w:numPr>
        <w:tabs>
          <w:tab w:val="right" w:pos="9639"/>
        </w:tabs>
        <w:spacing w:line="240" w:lineRule="atLeast"/>
        <w:rPr>
          <w:rFonts w:ascii="Times New Roman" w:cs="Times New Roman"/>
        </w:rPr>
      </w:pPr>
      <w:r>
        <w:rPr>
          <w:rFonts w:ascii="Times New Roman" w:cs="Times New Roman" w:hint="eastAsia"/>
        </w:rPr>
        <w:t>Coordinated</w:t>
      </w:r>
      <w:r>
        <w:rPr>
          <w:rFonts w:ascii="Times New Roman" w:cs="Times New Roman"/>
        </w:rPr>
        <w:t xml:space="preserve"> international communication activities </w:t>
      </w:r>
      <w:r>
        <w:rPr>
          <w:rFonts w:ascii="Times New Roman" w:cs="Times New Roman" w:hint="eastAsia"/>
        </w:rPr>
        <w:t>with</w:t>
      </w:r>
      <w:r>
        <w:rPr>
          <w:rFonts w:ascii="Times New Roman" w:cs="Times New Roman"/>
        </w:rPr>
        <w:t xml:space="preserve"> UNICEF Headquarters during</w:t>
      </w:r>
      <w:r>
        <w:rPr>
          <w:rFonts w:ascii="Times New Roman" w:cs="Times New Roman" w:hint="eastAsia"/>
        </w:rPr>
        <w:t xml:space="preserve"> the 2002 FIFA World Cup Korea/Japan. Worked as </w:t>
      </w:r>
      <w:r>
        <w:rPr>
          <w:rFonts w:ascii="Times New Roman" w:cs="Times New Roman"/>
        </w:rPr>
        <w:t>2002 FIFA World Cup Korea/Japan Liaison Officer and Korea’s Focal Point</w:t>
      </w:r>
    </w:p>
    <w:p>
      <w:pPr>
        <w:adjustRightInd/>
        <w:pStyle w:val="a4"/>
        <w:ind w:leftChars="0" w:left="851" w:right="-80"/>
        <w:wordWrap/>
        <w:numPr>
          <w:ilvl w:val="0"/>
          <w:numId w:val="5"/>
        </w:numPr>
        <w:tabs>
          <w:tab w:val="right" w:pos="9639"/>
        </w:tabs>
        <w:spacing w:line="240" w:lineRule="atLeast"/>
        <w:rPr>
          <w:rFonts w:ascii="Times New Roman" w:cs="Times New Roman"/>
        </w:rPr>
      </w:pPr>
      <w:r>
        <w:rPr>
          <w:rFonts w:ascii="Times New Roman" w:cs="Times New Roman" w:hint="eastAsia"/>
        </w:rPr>
        <w:t>Managed</w:t>
      </w:r>
      <w:r>
        <w:rPr>
          <w:rFonts w:ascii="Times New Roman" w:cs="Times New Roman" w:hint="eastAsia"/>
        </w:rPr>
        <w:t xml:space="preserve"> </w:t>
      </w:r>
      <w:r>
        <w:rPr>
          <w:rFonts w:ascii="Times New Roman" w:cs="Times New Roman"/>
        </w:rPr>
        <w:t xml:space="preserve">public relations </w:t>
      </w:r>
      <w:r>
        <w:rPr>
          <w:rFonts w:ascii="Times New Roman" w:cs="Times New Roman" w:hint="eastAsia"/>
        </w:rPr>
        <w:t>events</w:t>
      </w:r>
      <w:r>
        <w:rPr>
          <w:rFonts w:ascii="Times New Roman" w:cs="Times New Roman" w:hint="eastAsia"/>
        </w:rPr>
        <w:t xml:space="preserve"> including year-end gala fundraisers</w:t>
      </w:r>
      <w:r>
        <w:rPr>
          <w:rFonts w:ascii="Times New Roman" w:cs="Times New Roman"/>
        </w:rPr>
        <w:t xml:space="preserve">, corporate sponsorship, advocacy campaign </w:t>
      </w:r>
      <w:r>
        <w:rPr>
          <w:rFonts w:ascii="Times New Roman" w:cs="Times New Roman" w:hint="eastAsia"/>
        </w:rPr>
        <w:t>including</w:t>
      </w:r>
      <w:r>
        <w:rPr>
          <w:rFonts w:ascii="Times New Roman" w:cs="Times New Roman"/>
        </w:rPr>
        <w:t xml:space="preserve"> water campaign with the Seoul Metropolitan Government </w:t>
      </w:r>
    </w:p>
    <w:p>
      <w:pPr>
        <w:adjustRightInd/>
        <w:pStyle w:val="a4"/>
        <w:ind w:leftChars="0" w:left="851" w:right="-80"/>
        <w:wordWrap/>
        <w:numPr>
          <w:ilvl w:val="0"/>
          <w:numId w:val="5"/>
        </w:numPr>
        <w:tabs>
          <w:tab w:val="left" w:pos="284"/>
          <w:tab w:val="right" w:pos="9639"/>
        </w:tabs>
        <w:spacing w:line="240" w:lineRule="atLeast"/>
        <w:rPr>
          <w:rFonts w:ascii="Times New Roman" w:cs="Times New Roman"/>
        </w:rPr>
      </w:pPr>
      <w:r>
        <w:rPr>
          <w:rFonts w:ascii="Times New Roman" w:cs="Times New Roman"/>
        </w:rPr>
        <w:t>Develop</w:t>
      </w:r>
      <w:r>
        <w:rPr>
          <w:rFonts w:ascii="Times New Roman" w:cs="Times New Roman" w:hint="eastAsia"/>
        </w:rPr>
        <w:t>ed</w:t>
      </w:r>
      <w:r>
        <w:rPr>
          <w:rFonts w:ascii="Times New Roman" w:cs="Times New Roman"/>
        </w:rPr>
        <w:t xml:space="preserve"> media campaigns </w:t>
      </w:r>
      <w:r>
        <w:rPr>
          <w:rFonts w:ascii="Times New Roman" w:cs="Times New Roman" w:hint="eastAsia"/>
        </w:rPr>
        <w:t xml:space="preserve">on the UN Convention on the Rights of the Child </w:t>
      </w:r>
      <w:r>
        <w:rPr>
          <w:rFonts w:ascii="Times New Roman" w:cs="Times New Roman"/>
        </w:rPr>
        <w:t>with EBS (Education Broadcasting System), KBS (Korean Broadcasting System), Arirang TV (Korea’s English language network), The Donga Daily, The Global Daily, etc.</w:t>
      </w:r>
    </w:p>
    <w:p>
      <w:pPr>
        <w:adjustRightInd/>
        <w:pStyle w:val="a4"/>
        <w:ind w:leftChars="0" w:left="851" w:right="-80"/>
        <w:wordWrap/>
        <w:numPr>
          <w:ilvl w:val="0"/>
          <w:numId w:val="5"/>
        </w:numPr>
        <w:tabs>
          <w:tab w:val="right" w:pos="9639"/>
        </w:tabs>
        <w:spacing w:line="240" w:lineRule="atLeast"/>
        <w:rPr>
          <w:rFonts w:ascii="Times New Roman" w:cs="Times New Roman"/>
        </w:rPr>
      </w:pPr>
      <w:r>
        <w:rPr>
          <w:rFonts w:ascii="Times New Roman" w:cs="Times New Roman" w:hint="eastAsia"/>
        </w:rPr>
        <w:t xml:space="preserve">Developed </w:t>
      </w:r>
      <w:r>
        <w:rPr>
          <w:rFonts w:ascii="Times New Roman" w:cs="Times New Roman"/>
        </w:rPr>
        <w:t>press release</w:t>
      </w:r>
      <w:r>
        <w:rPr>
          <w:rFonts w:ascii="Times New Roman" w:cs="Times New Roman" w:hint="eastAsia"/>
        </w:rPr>
        <w:t xml:space="preserve">s, </w:t>
      </w:r>
      <w:r>
        <w:rPr>
          <w:rFonts w:ascii="Times New Roman" w:cs="Times New Roman"/>
        </w:rPr>
        <w:t>press conference</w:t>
      </w:r>
      <w:r>
        <w:rPr>
          <w:rFonts w:ascii="Times New Roman" w:cs="Times New Roman" w:hint="eastAsia"/>
        </w:rPr>
        <w:t>s</w:t>
      </w:r>
      <w:r>
        <w:rPr>
          <w:rFonts w:ascii="Times New Roman" w:cs="Times New Roman"/>
        </w:rPr>
        <w:t xml:space="preserve"> and </w:t>
      </w:r>
      <w:r>
        <w:rPr>
          <w:rFonts w:ascii="Times New Roman" w:cs="Times New Roman" w:hint="eastAsia"/>
        </w:rPr>
        <w:t xml:space="preserve">produced </w:t>
      </w:r>
      <w:r>
        <w:rPr>
          <w:rFonts w:ascii="Times New Roman" w:cs="Times New Roman"/>
        </w:rPr>
        <w:t>PR material</w:t>
      </w:r>
      <w:r>
        <w:rPr>
          <w:rFonts w:ascii="Times New Roman" w:cs="Times New Roman" w:hint="eastAsia"/>
        </w:rPr>
        <w:t>s</w:t>
      </w:r>
      <w:r>
        <w:rPr>
          <w:rFonts w:ascii="Times New Roman" w:cs="Times New Roman" w:hint="eastAsia"/>
        </w:rPr>
        <w:t xml:space="preserve"> </w:t>
      </w:r>
      <w:r>
        <w:rPr>
          <w:rFonts w:ascii="Times New Roman" w:cs="Times New Roman" w:hint="eastAsia"/>
        </w:rPr>
        <w:t>including</w:t>
      </w:r>
      <w:r>
        <w:rPr>
          <w:rFonts w:ascii="Times New Roman" w:cs="Times New Roman" w:hint="eastAsia"/>
        </w:rPr>
        <w:t xml:space="preserve"> </w:t>
      </w:r>
      <w:r>
        <w:rPr>
          <w:rFonts w:ascii="Times New Roman" w:cs="Times New Roman" w:hint="eastAsia"/>
        </w:rPr>
        <w:t xml:space="preserve">Korean and </w:t>
      </w:r>
      <w:r>
        <w:rPr>
          <w:rFonts w:ascii="Times New Roman" w:cs="Times New Roman"/>
        </w:rPr>
        <w:t>English annual report</w:t>
      </w:r>
      <w:r>
        <w:rPr>
          <w:rFonts w:ascii="Times New Roman" w:cs="Times New Roman" w:hint="eastAsia"/>
        </w:rPr>
        <w:t xml:space="preserve">s, </w:t>
      </w:r>
      <w:r>
        <w:rPr>
          <w:rFonts w:ascii="Times New Roman" w:cs="Times New Roman"/>
        </w:rPr>
        <w:t>posters</w:t>
      </w:r>
      <w:r>
        <w:rPr>
          <w:rFonts w:ascii="Times New Roman" w:cs="Times New Roman" w:hint="eastAsia"/>
        </w:rPr>
        <w:t>, brochures and video materials on themes including women and child rights, maternal health, child labor, education, vocational training, water and sanitation, sexual and domestic violence, human trafficking and migration</w:t>
      </w:r>
    </w:p>
    <w:p>
      <w:pPr>
        <w:adjustRightInd/>
        <w:pStyle w:val="a4"/>
        <w:ind w:leftChars="0" w:left="851" w:right="-80"/>
        <w:wordWrap/>
        <w:numPr>
          <w:ilvl w:val="0"/>
          <w:numId w:val="5"/>
        </w:numPr>
        <w:tabs>
          <w:tab w:val="right" w:pos="9639"/>
        </w:tabs>
        <w:spacing w:line="240" w:lineRule="atLeast"/>
        <w:rPr>
          <w:rFonts w:ascii="Times New Roman" w:cs="Times New Roman"/>
        </w:rPr>
      </w:pPr>
      <w:r>
        <w:rPr>
          <w:rFonts w:ascii="Times New Roman" w:cs="Times New Roman"/>
        </w:rPr>
        <w:t>Develop</w:t>
      </w:r>
      <w:r>
        <w:rPr>
          <w:rFonts w:ascii="Times New Roman" w:cs="Times New Roman" w:hint="eastAsia"/>
        </w:rPr>
        <w:t>ed</w:t>
      </w:r>
      <w:r>
        <w:rPr>
          <w:rFonts w:ascii="Times New Roman" w:cs="Times New Roman"/>
        </w:rPr>
        <w:t xml:space="preserve"> partnership cities and activities in cooperation with local governments</w:t>
      </w:r>
      <w:r>
        <w:rPr>
          <w:rFonts w:ascii="Times New Roman" w:cs="Times New Roman" w:hint="eastAsia"/>
        </w:rPr>
        <w:t xml:space="preserve"> including </w:t>
      </w:r>
      <w:r>
        <w:rPr>
          <w:rFonts w:ascii="Times New Roman" w:cs="Times New Roman"/>
        </w:rPr>
        <w:t xml:space="preserve">Seoul Metropolitan Government, </w:t>
      </w:r>
      <w:r>
        <w:rPr>
          <w:rFonts w:ascii="Times New Roman" w:cs="Times New Roman"/>
        </w:rPr>
        <w:t>Ky</w:t>
      </w:r>
      <w:r>
        <w:rPr>
          <w:rFonts w:ascii="Times New Roman" w:cs="Times New Roman" w:hint="eastAsia"/>
        </w:rPr>
        <w:t>eo</w:t>
      </w:r>
      <w:r>
        <w:rPr>
          <w:rFonts w:ascii="Times New Roman" w:cs="Times New Roman"/>
        </w:rPr>
        <w:t>nggi</w:t>
      </w:r>
      <w:r>
        <w:rPr>
          <w:rFonts w:ascii="Times New Roman" w:cs="Times New Roman"/>
        </w:rPr>
        <w:t xml:space="preserve"> </w:t>
      </w:r>
      <w:r>
        <w:rPr>
          <w:rFonts w:ascii="Times New Roman" w:cs="Times New Roman" w:hint="eastAsia"/>
        </w:rPr>
        <w:t>P</w:t>
      </w:r>
      <w:r>
        <w:rPr>
          <w:rFonts w:ascii="Times New Roman" w:cs="Times New Roman"/>
        </w:rPr>
        <w:t xml:space="preserve">rovince, </w:t>
      </w:r>
      <w:r>
        <w:rPr>
          <w:rFonts w:ascii="Times New Roman" w:cs="Times New Roman"/>
        </w:rPr>
        <w:t>Geumsan</w:t>
      </w:r>
      <w:r>
        <w:rPr>
          <w:rFonts w:ascii="Times New Roman" w:cs="Times New Roman"/>
        </w:rPr>
        <w:t xml:space="preserve"> County</w:t>
      </w:r>
    </w:p>
    <w:p>
      <w:pPr>
        <w:adjustRightInd/>
        <w:ind w:right="-80"/>
        <w:wordWrap/>
        <w:tabs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</w:p>
    <w:p>
      <w:pPr>
        <w:adjustRightInd/>
        <w:ind w:right="-80"/>
        <w:wordWrap/>
        <w:tabs>
          <w:tab w:val="right" w:pos="9639"/>
        </w:tabs>
        <w:spacing w:line="240" w:lineRule="atLeast"/>
        <w:rPr>
          <w:rFonts w:ascii="Times New Roman" w:cs="Times New Roman"/>
          <w:b/>
          <w:bCs/>
          <w:sz w:val="22"/>
          <w:szCs w:val="22"/>
        </w:rPr>
      </w:pPr>
      <w:r>
        <w:rPr>
          <w:rFonts w:ascii="Times New Roman" w:cs="Times New Roman"/>
          <w:b/>
          <w:bCs/>
          <w:sz w:val="24"/>
          <w:szCs w:val="24"/>
        </w:rPr>
        <w:t>International Relations Officer</w:t>
      </w:r>
      <w:r>
        <w:rPr>
          <w:rFonts w:ascii="Times New Roman" w:cs="Times New Roman" w:hint="eastAsia"/>
          <w:b/>
          <w:bCs/>
          <w:sz w:val="24"/>
          <w:szCs w:val="24"/>
        </w:rPr>
        <w:t xml:space="preserve">, </w:t>
      </w:r>
      <w:r>
        <w:rPr>
          <w:rFonts w:ascii="Times New Roman" w:cs="Times New Roman"/>
          <w:b/>
          <w:bCs/>
          <w:sz w:val="24"/>
          <w:szCs w:val="24"/>
        </w:rPr>
        <w:t>Korean Broadcasting System (KBS)</w:t>
      </w:r>
      <w:r>
        <w:rPr>
          <w:rFonts w:ascii="Times New Roman" w:cs="Times New Roman" w:hint="eastAsia"/>
          <w:b/>
          <w:bCs/>
          <w:sz w:val="24"/>
          <w:szCs w:val="24"/>
        </w:rPr>
        <w:t xml:space="preserve">      </w:t>
      </w:r>
      <w:r>
        <w:rPr>
          <w:rFonts w:asci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cs="Times New Roman" w:hint="eastAsia"/>
        </w:rPr>
        <w:t>November,</w:t>
      </w:r>
      <w:r>
        <w:rPr>
          <w:rFonts w:ascii="Times New Roman" w:cs="Times New Roman" w:hint="eastAsia"/>
        </w:rPr>
        <w:t xml:space="preserve"> </w:t>
      </w:r>
      <w:r>
        <w:rPr>
          <w:rFonts w:ascii="Times New Roman" w:cs="Times New Roman"/>
        </w:rPr>
        <w:t>1991</w:t>
      </w:r>
      <w:r>
        <w:rPr>
          <w:rFonts w:ascii="Times New Roman" w:cs="Times New Roman" w:hint="eastAsia"/>
        </w:rPr>
        <w:t xml:space="preserve"> ~</w:t>
      </w:r>
      <w:r>
        <w:rPr>
          <w:rFonts w:ascii="Times New Roman" w:cs="Times New Roman" w:hint="eastAsia"/>
        </w:rPr>
        <w:t xml:space="preserve"> May, </w:t>
      </w:r>
      <w:r>
        <w:rPr>
          <w:rFonts w:ascii="Times New Roman" w:cs="Times New Roman"/>
        </w:rPr>
        <w:t>2000</w:t>
      </w:r>
    </w:p>
    <w:p>
      <w:pPr>
        <w:adjustRightInd/>
        <w:ind w:left="3600" w:right="-80"/>
        <w:wordWrap/>
        <w:tabs>
          <w:tab w:val="right" w:pos="9639"/>
        </w:tabs>
        <w:spacing w:line="240" w:lineRule="atLeast"/>
        <w:rPr>
          <w:rFonts w:ascii="Times New Roman" w:cs="Times New Roman"/>
          <w:b/>
          <w:bCs/>
          <w:sz w:val="22"/>
          <w:szCs w:val="22"/>
        </w:rPr>
      </w:pPr>
    </w:p>
    <w:p>
      <w:pPr>
        <w:adjustRightInd/>
        <w:pStyle w:val="a4"/>
        <w:ind w:leftChars="0" w:right="-80"/>
        <w:wordWrap/>
        <w:numPr>
          <w:ilvl w:val="0"/>
          <w:numId w:val="6"/>
        </w:numPr>
        <w:tabs>
          <w:tab w:val="left" w:pos="360"/>
          <w:tab w:val="right" w:pos="9639"/>
        </w:tabs>
        <w:spacing w:line="240" w:lineRule="atLeast"/>
        <w:rPr>
          <w:rFonts w:ascii="Times New Roman" w:cs="Times New Roman"/>
        </w:rPr>
      </w:pPr>
      <w:r>
        <w:rPr>
          <w:rFonts w:ascii="Times New Roman" w:cs="Times New Roman"/>
        </w:rPr>
        <w:t>Coordinated international broadcasting conferences and events including the 1997 Asia Pacific Broadcasting Union General Assembly</w:t>
      </w:r>
      <w:r>
        <w:rPr>
          <w:rFonts w:ascii="Times New Roman" w:cs="Times New Roman" w:hint="eastAsia"/>
        </w:rPr>
        <w:t xml:space="preserve"> and</w:t>
      </w:r>
      <w:r>
        <w:rPr>
          <w:rFonts w:ascii="Times New Roman" w:cs="Times New Roman" w:hint="eastAsia"/>
        </w:rPr>
        <w:t xml:space="preserve"> </w:t>
      </w:r>
      <w:r>
        <w:rPr>
          <w:rFonts w:ascii="Times New Roman" w:cs="Times New Roman"/>
        </w:rPr>
        <w:t xml:space="preserve">World Korean Language Broadcasters’ Conference (1997-1999) </w:t>
      </w:r>
    </w:p>
    <w:p>
      <w:pPr>
        <w:adjustRightInd/>
        <w:pStyle w:val="a4"/>
        <w:ind w:leftChars="0" w:right="-80"/>
        <w:wordWrap/>
        <w:numPr>
          <w:ilvl w:val="0"/>
          <w:numId w:val="7"/>
        </w:numPr>
        <w:tabs>
          <w:tab w:val="left" w:pos="360"/>
          <w:tab w:val="right" w:pos="9639"/>
        </w:tabs>
        <w:spacing w:line="240" w:lineRule="atLeast"/>
        <w:rPr>
          <w:rFonts w:ascii="Times New Roman" w:cs="Times New Roman"/>
        </w:rPr>
      </w:pPr>
      <w:r>
        <w:rPr>
          <w:rFonts w:ascii="Times New Roman" w:cs="Times New Roman"/>
        </w:rPr>
        <w:t>Coordinated KBS Visitors’ Program for over 300 visitors annually</w:t>
      </w:r>
    </w:p>
    <w:p>
      <w:pPr>
        <w:adjustRightInd/>
        <w:pStyle w:val="a4"/>
        <w:ind w:leftChars="0" w:right="-80"/>
        <w:wordWrap/>
        <w:numPr>
          <w:ilvl w:val="0"/>
          <w:numId w:val="7"/>
        </w:numPr>
        <w:tabs>
          <w:tab w:val="left" w:pos="360"/>
          <w:tab w:val="right" w:pos="9639"/>
        </w:tabs>
        <w:spacing w:line="240" w:lineRule="atLeast"/>
        <w:rPr>
          <w:rFonts w:ascii="Times New Roman" w:cs="Times New Roman"/>
        </w:rPr>
      </w:pPr>
      <w:r>
        <w:rPr>
          <w:rFonts w:ascii="Times New Roman" w:cs="Times New Roman" w:hint="eastAsia"/>
        </w:rPr>
        <w:t>Coordinated</w:t>
      </w:r>
      <w:r>
        <w:rPr>
          <w:rFonts w:ascii="Times New Roman" w:cs="Times New Roman"/>
        </w:rPr>
        <w:t xml:space="preserve"> interviews</w:t>
      </w:r>
      <w:r>
        <w:rPr>
          <w:rFonts w:ascii="Times New Roman" w:cs="Times New Roman" w:hint="eastAsia"/>
        </w:rPr>
        <w:t xml:space="preserve"> </w:t>
      </w:r>
      <w:r>
        <w:rPr>
          <w:rFonts w:ascii="Times New Roman" w:cs="Times New Roman"/>
        </w:rPr>
        <w:t xml:space="preserve">for KBS President, executives, producers, reporters </w:t>
      </w:r>
      <w:r>
        <w:rPr>
          <w:rFonts w:ascii="Times New Roman" w:cs="Times New Roman" w:hint="eastAsia"/>
        </w:rPr>
        <w:t xml:space="preserve">with </w:t>
      </w:r>
      <w:r>
        <w:rPr>
          <w:rFonts w:ascii="Times New Roman" w:cs="Times New Roman"/>
        </w:rPr>
        <w:t xml:space="preserve">public broadcasters such as NHK (Japan), CCTV, RTPRC (China), BBC, </w:t>
      </w:r>
      <w:r>
        <w:rPr>
          <w:rFonts w:ascii="Times New Roman" w:cs="Times New Roman"/>
        </w:rPr>
        <w:t>BskyB</w:t>
      </w:r>
      <w:r>
        <w:rPr>
          <w:rFonts w:ascii="Times New Roman" w:cs="Times New Roman"/>
        </w:rPr>
        <w:t xml:space="preserve"> (UK), CBC, CRTC (Canada), CNN (Hong Kong), TVE (Spain)</w:t>
      </w:r>
    </w:p>
    <w:p>
      <w:pPr>
        <w:adjustRightInd/>
        <w:pStyle w:val="a4"/>
        <w:ind w:leftChars="0" w:right="-80"/>
        <w:wordWrap/>
        <w:numPr>
          <w:ilvl w:val="0"/>
          <w:numId w:val="7"/>
        </w:numPr>
        <w:tabs>
          <w:tab w:val="left" w:pos="360"/>
          <w:tab w:val="right" w:pos="9639"/>
        </w:tabs>
        <w:spacing w:line="240" w:lineRule="atLeast"/>
        <w:rPr>
          <w:rFonts w:ascii="Times New Roman" w:cs="Times New Roman"/>
        </w:rPr>
      </w:pPr>
      <w:r>
        <w:rPr>
          <w:rFonts w:ascii="Times New Roman" w:cs="Times New Roman"/>
        </w:rPr>
        <w:t>Coordinated program exchanges, program promotion, personnel exchange, co-production, and broadcast agreement signings</w:t>
      </w:r>
    </w:p>
    <w:p>
      <w:pPr>
        <w:adjustRightInd/>
        <w:pStyle w:val="a4"/>
        <w:ind w:leftChars="0" w:right="-80"/>
        <w:wordWrap/>
        <w:numPr>
          <w:ilvl w:val="0"/>
          <w:numId w:val="6"/>
        </w:numPr>
        <w:tabs>
          <w:tab w:val="left" w:pos="360"/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/>
        </w:rPr>
        <w:t>Edit</w:t>
      </w:r>
      <w:r>
        <w:rPr>
          <w:rFonts w:ascii="Times New Roman" w:cs="Times New Roman" w:hint="eastAsia"/>
        </w:rPr>
        <w:t xml:space="preserve">ed </w:t>
      </w:r>
      <w:r>
        <w:rPr>
          <w:rFonts w:ascii="Times New Roman" w:cs="Times New Roman"/>
        </w:rPr>
        <w:t xml:space="preserve">KBS </w:t>
      </w:r>
      <w:r>
        <w:rPr>
          <w:rFonts w:ascii="Times New Roman" w:cs="Times New Roman" w:hint="eastAsia"/>
        </w:rPr>
        <w:t xml:space="preserve">English </w:t>
      </w:r>
      <w:r>
        <w:rPr>
          <w:rFonts w:ascii="Times New Roman" w:cs="Times New Roman"/>
        </w:rPr>
        <w:t>Newsletter distributed to more than 150 countries and 70 organizations</w:t>
      </w:r>
    </w:p>
    <w:p>
      <w:pPr>
        <w:adjustRightInd/>
        <w:ind w:right="-80"/>
        <w:wordWrap/>
        <w:tabs>
          <w:tab w:val="left" w:pos="360"/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</w:p>
    <w:p>
      <w:pPr>
        <w:adjustRightInd/>
        <w:ind w:right="-80"/>
        <w:wordWrap/>
        <w:tabs>
          <w:tab w:val="left" w:pos="360"/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</w:p>
    <w:p>
      <w:pPr>
        <w:adjustRightInd/>
        <w:ind w:right="-80"/>
        <w:wordWrap/>
        <w:jc w:val="center"/>
        <w:tabs>
          <w:tab w:val="left" w:pos="360"/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 w:hint="eastAsia"/>
          <w:b/>
          <w:bCs/>
          <w:sz w:val="24"/>
          <w:szCs w:val="24"/>
        </w:rPr>
        <w:t>EDUCATION</w:t>
      </w:r>
    </w:p>
    <w:p>
      <w:pPr>
        <w:adjustRightInd/>
        <w:ind w:right="-80"/>
        <w:wordWrap/>
        <w:tabs>
          <w:tab w:val="left" w:pos="360"/>
          <w:tab w:val="right" w:pos="9639"/>
        </w:tabs>
        <w:spacing w:line="240" w:lineRule="atLeast"/>
        <w:rPr>
          <w:rFonts w:ascii="Times New Roman" w:cs="Times New Roman"/>
          <w:bCs/>
          <w:sz w:val="24"/>
          <w:szCs w:val="24"/>
        </w:rPr>
      </w:pPr>
    </w:p>
    <w:p>
      <w:pPr>
        <w:adjustRightInd/>
        <w:pStyle w:val="a4"/>
        <w:ind w:leftChars="0" w:right="-80"/>
        <w:wordWrap/>
        <w:numPr>
          <w:ilvl w:val="0"/>
          <w:numId w:val="8"/>
        </w:numPr>
        <w:tabs>
          <w:tab w:val="right" w:pos="9639"/>
        </w:tabs>
        <w:spacing w:line="240" w:lineRule="atLeast"/>
        <w:rPr>
          <w:rFonts w:ascii="Times New Roman" w:cs="Times New Roman"/>
        </w:rPr>
      </w:pPr>
      <w:r>
        <w:rPr>
          <w:rFonts w:ascii="Times New Roman" w:cs="Times New Roman" w:hint="eastAsia"/>
          <w:bCs/>
        </w:rPr>
        <w:t>Ph.D</w:t>
      </w:r>
      <w:r>
        <w:rPr>
          <w:rFonts w:ascii="Times New Roman" w:cs="Times New Roman" w:hint="eastAsia"/>
          <w:bCs/>
        </w:rPr>
        <w:t>.</w:t>
      </w:r>
      <w:r>
        <w:rPr>
          <w:rFonts w:ascii="Times New Roman" w:cs="Times New Roman" w:hint="eastAsia"/>
          <w:bCs/>
        </w:rPr>
        <w:t xml:space="preserve"> in International Studies, </w:t>
      </w:r>
      <w:r>
        <w:rPr>
          <w:rFonts w:ascii="Times New Roman" w:cs="Times New Roman"/>
          <w:bCs/>
        </w:rPr>
        <w:t>E</w:t>
      </w:r>
      <w:r>
        <w:rPr>
          <w:rFonts w:ascii="Times New Roman" w:cs="Times New Roman" w:hint="eastAsia"/>
          <w:bCs/>
        </w:rPr>
        <w:t>wha</w:t>
      </w:r>
      <w:r>
        <w:rPr>
          <w:rFonts w:ascii="Times New Roman" w:cs="Times New Roman" w:hint="eastAsia"/>
          <w:bCs/>
        </w:rPr>
        <w:t xml:space="preserve"> </w:t>
      </w:r>
      <w:r>
        <w:rPr>
          <w:rFonts w:ascii="Times New Roman" w:cs="Times New Roman" w:hint="eastAsia"/>
          <w:bCs/>
        </w:rPr>
        <w:t>Woman</w:t>
      </w:r>
      <w:r>
        <w:rPr>
          <w:rFonts w:ascii="Times New Roman" w:cs="Times New Roman"/>
          <w:bCs/>
        </w:rPr>
        <w:t>’</w:t>
      </w:r>
      <w:r>
        <w:rPr>
          <w:rFonts w:ascii="Times New Roman" w:cs="Times New Roman" w:hint="eastAsia"/>
          <w:bCs/>
        </w:rPr>
        <w:t>s</w:t>
      </w:r>
      <w:r>
        <w:rPr>
          <w:rFonts w:ascii="Times New Roman" w:cs="Times New Roman" w:hint="eastAsia"/>
          <w:bCs/>
        </w:rPr>
        <w:t xml:space="preserve"> </w:t>
      </w:r>
      <w:r>
        <w:rPr>
          <w:rFonts w:ascii="Times New Roman" w:cs="Times New Roman" w:hint="eastAsia"/>
          <w:bCs/>
        </w:rPr>
        <w:t>University</w:t>
      </w:r>
      <w:r>
        <w:rPr>
          <w:rFonts w:ascii="Times New Roman" w:cs="Times New Roman" w:hint="eastAsia"/>
          <w:bCs/>
        </w:rPr>
        <w:t xml:space="preserve">, </w:t>
      </w:r>
      <w:r>
        <w:rPr>
          <w:rFonts w:ascii="Times New Roman" w:cs="Times New Roman" w:hint="eastAsia"/>
          <w:bCs/>
        </w:rPr>
        <w:t>K</w:t>
      </w:r>
      <w:r>
        <w:rPr>
          <w:rFonts w:ascii="Times New Roman" w:cs="Times New Roman"/>
        </w:rPr>
        <w:t>orea</w:t>
      </w:r>
      <w:r>
        <w:rPr>
          <w:rFonts w:ascii="Times New Roman" w:cs="Times New Roman" w:hint="eastAsia"/>
        </w:rPr>
        <w:t xml:space="preserve">, </w:t>
      </w:r>
      <w:r>
        <w:rPr>
          <w:rFonts w:ascii="Times New Roman" w:cs="Times New Roman" w:hint="eastAsia"/>
        </w:rPr>
        <w:t>August,</w:t>
      </w:r>
      <w:r>
        <w:rPr>
          <w:rFonts w:ascii="Times New Roman" w:cs="Times New Roman"/>
        </w:rPr>
        <w:t>2011</w:t>
      </w:r>
    </w:p>
    <w:p>
      <w:pPr>
        <w:adjustRightInd/>
        <w:ind w:leftChars="400" w:left="800" w:right="-74"/>
        <w:wordWrap/>
        <w:tabs>
          <w:tab w:val="right" w:pos="9639"/>
        </w:tabs>
        <w:spacing w:line="240" w:lineRule="atLeast"/>
        <w:rPr>
          <w:rFonts w:ascii="Times New Roman" w:cs="Times New Roman"/>
          <w:sz w:val="18"/>
          <w:szCs w:val="18"/>
        </w:rPr>
      </w:pPr>
      <w:r>
        <w:rPr>
          <w:rFonts w:ascii="Times New Roman" w:cs="Times New Roman" w:hint="eastAsia"/>
          <w:sz w:val="18"/>
          <w:szCs w:val="18"/>
        </w:rPr>
        <w:t>*</w:t>
      </w:r>
      <w:r>
        <w:rPr>
          <w:rFonts w:ascii="Times New Roman" w:cs="Times New Roman"/>
          <w:sz w:val="18"/>
          <w:szCs w:val="18"/>
        </w:rPr>
        <w:t xml:space="preserve">Dissertation Title: </w:t>
      </w:r>
      <w:r>
        <w:rPr>
          <w:rFonts w:ascii="Times New Roman" w:cs="Times New Roman"/>
          <w:i/>
          <w:sz w:val="18"/>
          <w:szCs w:val="18"/>
        </w:rPr>
        <w:t>Immigration Policy and Settlement Patterns of Migrants in South Korea and Singapore: Understanding Ethnic and Socio-economic Class Settlement Behaviors in Asia</w:t>
      </w:r>
    </w:p>
    <w:p>
      <w:pPr>
        <w:adjustRightInd/>
        <w:ind w:leftChars="400" w:left="900" w:right="-74" w:hangingChars="50" w:hanging="100"/>
        <w:wordWrap/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*</w:t>
      </w:r>
      <w:r>
        <w:rPr>
          <w:rFonts w:ascii="Times New Roman" w:cs="Times New Roman"/>
          <w:bCs/>
        </w:rPr>
        <w:t xml:space="preserve">Dissertation Supervisor: </w:t>
      </w:r>
      <w:r>
        <w:rPr>
          <w:rFonts w:ascii="Times New Roman" w:cs="Times New Roman" w:hint="eastAsia"/>
          <w:bCs/>
        </w:rPr>
        <w:t>Dean and Professor of the Graduate School of Ewha Woman</w:t>
      </w:r>
      <w:r>
        <w:rPr>
          <w:rFonts w:ascii="Times New Roman" w:cs="Times New Roman"/>
          <w:bCs/>
        </w:rPr>
        <w:t>’</w:t>
      </w:r>
      <w:r>
        <w:rPr>
          <w:rFonts w:ascii="Times New Roman" w:cs="Times New Roman" w:hint="eastAsia"/>
          <w:bCs/>
        </w:rPr>
        <w:t xml:space="preserve">s University </w:t>
      </w:r>
      <w:r>
        <w:rPr>
          <w:rFonts w:ascii="Times New Roman" w:cs="Times New Roman" w:hint="eastAsia"/>
          <w:bCs/>
        </w:rPr>
        <w:t xml:space="preserve">Dr. </w:t>
      </w:r>
      <w:r>
        <w:rPr>
          <w:rFonts w:ascii="Times New Roman" w:cs="Times New Roman"/>
          <w:bCs/>
        </w:rPr>
        <w:t xml:space="preserve">Eun Mee Kim </w:t>
      </w:r>
    </w:p>
    <w:p>
      <w:pPr>
        <w:adjustRightInd/>
        <w:ind w:right="-74" w:firstLineChars="400" w:firstLine="800"/>
        <w:wordWrap/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</w:p>
    <w:p>
      <w:pPr>
        <w:adjustRightInd/>
        <w:pStyle w:val="a4"/>
        <w:ind w:leftChars="0" w:right="-74"/>
        <w:wordWrap/>
        <w:numPr>
          <w:ilvl w:val="0"/>
          <w:numId w:val="8"/>
        </w:numPr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M.A</w:t>
      </w:r>
      <w:r>
        <w:rPr>
          <w:rFonts w:ascii="Times New Roman" w:cs="Times New Roman" w:hint="eastAsia"/>
          <w:bCs/>
        </w:rPr>
        <w:t>.</w:t>
      </w:r>
      <w:r>
        <w:rPr>
          <w:rFonts w:ascii="Times New Roman" w:cs="Times New Roman" w:hint="eastAsia"/>
          <w:bCs/>
        </w:rPr>
        <w:t xml:space="preserve"> in Education, Boston University, U.S.A., </w:t>
      </w:r>
      <w:r>
        <w:rPr>
          <w:rFonts w:ascii="Times New Roman" w:cs="Times New Roman" w:hint="eastAsia"/>
          <w:bCs/>
        </w:rPr>
        <w:t>May,</w:t>
      </w:r>
      <w:r>
        <w:rPr>
          <w:rFonts w:ascii="Times New Roman" w:cs="Times New Roman" w:hint="eastAsia"/>
          <w:bCs/>
        </w:rPr>
        <w:t xml:space="preserve"> 1996</w:t>
      </w:r>
    </w:p>
    <w:p>
      <w:pPr>
        <w:adjustRightInd/>
        <w:ind w:left="400" w:right="-74"/>
        <w:wordWrap/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</w:p>
    <w:p>
      <w:pPr>
        <w:adjustRightInd/>
        <w:pStyle w:val="a4"/>
        <w:ind w:leftChars="0" w:right="-74"/>
        <w:wordWrap/>
        <w:numPr>
          <w:ilvl w:val="0"/>
          <w:numId w:val="8"/>
        </w:numPr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B.A. in Psychology, Yonsei Univers</w:t>
      </w:r>
      <w:r>
        <w:rPr>
          <w:rFonts w:ascii="Times New Roman" w:cs="Times New Roman" w:hint="eastAsia"/>
          <w:bCs/>
        </w:rPr>
        <w:t>i</w:t>
      </w:r>
      <w:r>
        <w:rPr>
          <w:rFonts w:ascii="Times New Roman" w:cs="Times New Roman" w:hint="eastAsia"/>
          <w:bCs/>
        </w:rPr>
        <w:t xml:space="preserve">ty, Korea, </w:t>
      </w:r>
      <w:r>
        <w:rPr>
          <w:rFonts w:ascii="Times New Roman" w:cs="Times New Roman" w:hint="eastAsia"/>
          <w:bCs/>
        </w:rPr>
        <w:t>February</w:t>
      </w:r>
      <w:r>
        <w:rPr>
          <w:rFonts w:ascii="Times New Roman" w:cs="Times New Roman" w:hint="eastAsia"/>
          <w:bCs/>
        </w:rPr>
        <w:t>,</w:t>
      </w:r>
      <w:r>
        <w:rPr>
          <w:rFonts w:ascii="Times New Roman" w:cs="Times New Roman" w:hint="eastAsia"/>
          <w:bCs/>
        </w:rPr>
        <w:t xml:space="preserve"> 1988 </w:t>
      </w:r>
    </w:p>
    <w:p>
      <w:pPr>
        <w:adjustRightInd/>
        <w:ind w:right="-74"/>
        <w:wordWrap/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</w:p>
    <w:p>
      <w:pPr>
        <w:adjustRightInd/>
        <w:ind w:right="-74"/>
        <w:wordWrap/>
        <w:jc w:val="center"/>
        <w:tabs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</w:p>
    <w:p>
      <w:pPr>
        <w:adjustRightInd/>
        <w:ind w:right="-74"/>
        <w:wordWrap/>
        <w:jc w:val="center"/>
        <w:tabs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</w:p>
    <w:p>
      <w:pPr>
        <w:adjustRightInd/>
        <w:ind w:right="-74"/>
        <w:wordWrap/>
        <w:jc w:val="center"/>
        <w:tabs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 w:hint="eastAsia"/>
          <w:b/>
          <w:bCs/>
          <w:sz w:val="24"/>
          <w:szCs w:val="24"/>
        </w:rPr>
        <w:t>SKILLS</w:t>
      </w:r>
    </w:p>
    <w:p>
      <w:pPr>
        <w:adjustRightInd/>
        <w:ind w:right="-74"/>
        <w:wordWrap/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</w:p>
    <w:p>
      <w:pPr>
        <w:adjustRightInd/>
        <w:pStyle w:val="a4"/>
        <w:ind w:leftChars="0" w:right="-74"/>
        <w:wordWrap/>
        <w:numPr>
          <w:ilvl w:val="0"/>
          <w:numId w:val="9"/>
        </w:numPr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Language</w:t>
      </w:r>
      <w:r>
        <w:rPr>
          <w:rFonts w:ascii="Times New Roman" w:cs="Times New Roman" w:hint="eastAsia"/>
          <w:bCs/>
        </w:rPr>
        <w:t>s</w:t>
      </w:r>
      <w:r>
        <w:rPr>
          <w:rFonts w:ascii="Times New Roman" w:cs="Times New Roman" w:hint="eastAsia"/>
          <w:bCs/>
        </w:rPr>
        <w:t>: English (</w:t>
      </w:r>
      <w:r>
        <w:rPr>
          <w:rFonts w:ascii="Times New Roman" w:cs="Times New Roman" w:hint="eastAsia"/>
          <w:bCs/>
        </w:rPr>
        <w:t>fluent</w:t>
      </w:r>
      <w:r>
        <w:rPr>
          <w:rFonts w:ascii="Times New Roman" w:cs="Times New Roman" w:hint="eastAsia"/>
          <w:bCs/>
        </w:rPr>
        <w:t>), Japanese (working</w:t>
      </w:r>
      <w:r>
        <w:rPr>
          <w:rFonts w:ascii="Times New Roman" w:cs="Times New Roman" w:hint="eastAsia"/>
          <w:bCs/>
        </w:rPr>
        <w:t xml:space="preserve"> knowledge</w:t>
      </w:r>
      <w:r>
        <w:rPr>
          <w:rFonts w:ascii="Times New Roman" w:cs="Times New Roman" w:hint="eastAsia"/>
          <w:bCs/>
        </w:rPr>
        <w:t xml:space="preserve">), French (working </w:t>
      </w:r>
      <w:r>
        <w:rPr>
          <w:rFonts w:ascii="Times New Roman" w:cs="Times New Roman" w:hint="eastAsia"/>
          <w:bCs/>
        </w:rPr>
        <w:t>knowledge</w:t>
      </w:r>
      <w:r>
        <w:rPr>
          <w:rFonts w:ascii="Times New Roman" w:cs="Times New Roman" w:hint="eastAsia"/>
          <w:bCs/>
        </w:rPr>
        <w:t>)</w:t>
      </w:r>
      <w:r>
        <w:rPr>
          <w:rFonts w:ascii="Times New Roman" w:cs="Times New Roman" w:hint="eastAsia"/>
          <w:bCs/>
        </w:rPr>
        <w:t>, Korean (native)</w:t>
      </w:r>
    </w:p>
    <w:p>
      <w:pPr>
        <w:adjustRightInd/>
        <w:pStyle w:val="a4"/>
        <w:ind w:leftChars="0" w:right="-74"/>
        <w:wordWrap/>
        <w:numPr>
          <w:ilvl w:val="0"/>
          <w:numId w:val="9"/>
        </w:numPr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IT</w:t>
      </w:r>
      <w:r>
        <w:rPr>
          <w:rFonts w:ascii="Times New Roman" w:cs="Times New Roman" w:hint="eastAsia"/>
          <w:bCs/>
        </w:rPr>
        <w:t>: Microsoft Office (</w:t>
      </w:r>
      <w:r>
        <w:rPr>
          <w:rFonts w:ascii="Times New Roman" w:cs="Times New Roman" w:hint="eastAsia"/>
          <w:bCs/>
        </w:rPr>
        <w:t>W</w:t>
      </w:r>
      <w:r>
        <w:rPr>
          <w:rFonts w:ascii="Times New Roman" w:cs="Times New Roman" w:hint="eastAsia"/>
          <w:bCs/>
        </w:rPr>
        <w:t xml:space="preserve">ord, </w:t>
      </w:r>
      <w:r>
        <w:rPr>
          <w:rFonts w:ascii="Times New Roman" w:cs="Times New Roman" w:hint="eastAsia"/>
          <w:bCs/>
        </w:rPr>
        <w:t>E</w:t>
      </w:r>
      <w:r>
        <w:rPr>
          <w:rFonts w:ascii="Times New Roman" w:cs="Times New Roman" w:hint="eastAsia"/>
          <w:bCs/>
        </w:rPr>
        <w:t>x</w:t>
      </w:r>
      <w:r>
        <w:rPr>
          <w:rFonts w:ascii="Times New Roman" w:cs="Times New Roman" w:hint="eastAsia"/>
          <w:bCs/>
        </w:rPr>
        <w:t>cel, Power</w:t>
      </w:r>
      <w:r>
        <w:rPr>
          <w:rFonts w:ascii="Times New Roman" w:cs="Times New Roman" w:hint="eastAsia"/>
          <w:bCs/>
        </w:rPr>
        <w:t>P</w:t>
      </w:r>
      <w:r>
        <w:rPr>
          <w:rFonts w:ascii="Times New Roman" w:cs="Times New Roman" w:hint="eastAsia"/>
          <w:bCs/>
        </w:rPr>
        <w:t>oint), Google Apps</w:t>
      </w:r>
    </w:p>
    <w:p>
      <w:pPr>
        <w:adjustRightInd/>
        <w:ind w:right="-74"/>
        <w:wordWrap/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</w:p>
    <w:p>
      <w:pPr>
        <w:adjustRightInd/>
        <w:ind w:right="-74"/>
        <w:wordWrap/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</w:p>
    <w:p>
      <w:pPr>
        <w:adjustRightInd/>
        <w:ind w:right="-74"/>
        <w:wordWrap/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[</w:t>
      </w:r>
      <w:r>
        <w:rPr>
          <w:rFonts w:ascii="Times New Roman" w:cs="Times New Roman"/>
          <w:bCs/>
        </w:rPr>
        <w:t xml:space="preserve">Membership of professional societies] </w:t>
      </w:r>
    </w:p>
    <w:p>
      <w:pPr>
        <w:adjustRightInd/>
        <w:ind w:right="-74"/>
        <w:wordWrap/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</w:p>
    <w:p>
      <w:pPr>
        <w:adjustRightInd/>
        <w:ind w:right="-74"/>
        <w:wordWrap/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/>
          <w:bCs/>
        </w:rPr>
        <w:t>Advisory member for KOICA for gender equality sector (since 2020)</w:t>
      </w:r>
    </w:p>
    <w:p>
      <w:pPr>
        <w:adjustRightInd/>
        <w:ind w:right="-74"/>
        <w:wordWrap/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/>
          <w:bCs/>
        </w:rPr>
        <w:t xml:space="preserve">Advisory member for Ministry of Foreign Affairs ROK for </w:t>
      </w:r>
      <w:r>
        <w:rPr>
          <w:rFonts w:ascii="Times New Roman" w:cs="Times New Roman"/>
          <w:bCs/>
        </w:rPr>
        <w:t xml:space="preserve">monitoring and evaluating grant ODA policy, projects and programs </w:t>
      </w:r>
      <w:r>
        <w:rPr>
          <w:rFonts w:ascii="Times New Roman" w:cs="Times New Roman"/>
          <w:bCs/>
        </w:rPr>
        <w:t xml:space="preserve">     </w:t>
      </w:r>
    </w:p>
    <w:p>
      <w:pPr>
        <w:adjustRightInd/>
        <w:ind w:right="-74"/>
        <w:wordWrap/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</w:p>
    <w:p>
      <w:pPr>
        <w:adjustRightInd/>
        <w:ind w:right="-74"/>
        <w:wordWrap/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</w:p>
    <w:p>
      <w:pPr>
        <w:rPr>
          <w:rFonts w:ascii="Times New Roman" w:cs="Times New Roman"/>
        </w:rPr>
      </w:pPr>
      <w:r>
        <w:rPr>
          <w:rFonts w:ascii="Times New Roman" w:cs="Times New Roman" w:hint="eastAsia"/>
        </w:rPr>
        <w:t>[Annex]</w:t>
      </w:r>
    </w:p>
    <w:p>
      <w:pPr>
        <w:rPr>
          <w:rFonts w:ascii="Times New Roman" w:cs="Times New Roman"/>
        </w:rPr>
      </w:pPr>
    </w:p>
    <w:p>
      <w:pPr>
        <w:adjustRightInd/>
        <w:ind w:right="-8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  <w:r>
        <w:rPr>
          <w:rFonts w:ascii="Times New Roman" w:cs="Times New Roman" w:hint="eastAsia"/>
          <w:b/>
          <w:bCs/>
          <w:sz w:val="24"/>
          <w:szCs w:val="24"/>
        </w:rPr>
        <w:t xml:space="preserve">ODA projects and </w:t>
      </w:r>
      <w:r>
        <w:rPr>
          <w:rFonts w:ascii="Times New Roman" w:cs="Times New Roman"/>
          <w:b/>
          <w:bCs/>
          <w:sz w:val="24"/>
          <w:szCs w:val="24"/>
        </w:rPr>
        <w:t>r</w:t>
      </w:r>
      <w:r>
        <w:rPr>
          <w:rFonts w:ascii="Times New Roman" w:cs="Times New Roman" w:hint="eastAsia"/>
          <w:b/>
          <w:bCs/>
          <w:sz w:val="24"/>
          <w:szCs w:val="24"/>
        </w:rPr>
        <w:t xml:space="preserve">esearch </w:t>
      </w:r>
    </w:p>
    <w:p>
      <w:pPr>
        <w:adjustRightInd/>
        <w:ind w:right="-80" w:firstLineChars="350" w:firstLine="824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/>
          <w:bCs/>
          <w:sz w:val="24"/>
          <w:szCs w:val="24"/>
        </w:rPr>
      </w:pPr>
    </w:p>
    <w:p>
      <w:pPr>
        <w:adjustRightInd/>
        <w:ind w:leftChars="350" w:left="1600" w:right="-80" w:hangingChars="450" w:hanging="90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2</w:t>
      </w:r>
      <w:r>
        <w:rPr>
          <w:rFonts w:ascii="Times New Roman" w:cs="Times New Roman"/>
          <w:bCs/>
        </w:rPr>
        <w:t>023~26</w:t>
      </w:r>
      <w:r>
        <w:rPr>
          <w:rFonts w:ascii="Times New Roman" w:cs="Times New Roman"/>
          <w:bCs/>
        </w:rPr>
        <w:tab/>
      </w:r>
      <w:r>
        <w:rPr>
          <w:rFonts w:ascii="Times New Roman" w:cs="Times New Roman"/>
          <w:bCs/>
        </w:rPr>
        <w:t xml:space="preserve">EDCF M&amp;E Officer and Curriculum Developer for M&amp;E Professional Program and Ex-post evaluation of EDCF Road Construction Projects in Vietnam  </w:t>
      </w:r>
    </w:p>
    <w:p>
      <w:pPr>
        <w:adjustRightInd/>
        <w:ind w:leftChars="350" w:left="1600" w:right="-80" w:hangingChars="450" w:hanging="90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2</w:t>
      </w:r>
      <w:r>
        <w:rPr>
          <w:rFonts w:ascii="Times New Roman" w:cs="Times New Roman"/>
          <w:bCs/>
        </w:rPr>
        <w:t>026~27</w:t>
      </w:r>
      <w:r>
        <w:rPr>
          <w:rFonts w:ascii="Times New Roman" w:cs="Times New Roman"/>
          <w:bCs/>
        </w:rPr>
        <w:tab/>
      </w:r>
      <w:r>
        <w:rPr>
          <w:rFonts w:ascii="Times New Roman" w:cs="Times New Roman"/>
          <w:bCs/>
        </w:rPr>
        <w:t>KOICA-GIZ Youth Employment and TVET: Employment for Women and Green Industry Gender Expert</w:t>
      </w:r>
    </w:p>
    <w:p>
      <w:pPr>
        <w:adjustRightInd/>
        <w:ind w:leftChars="350" w:left="1600" w:right="-80" w:hangingChars="450" w:hanging="90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2018</w:t>
      </w:r>
      <w:r>
        <w:rPr>
          <w:rFonts w:ascii="Times New Roman" w:cs="Times New Roman"/>
          <w:bCs/>
        </w:rPr>
        <w:t>-2</w:t>
      </w:r>
      <w:r>
        <w:rPr>
          <w:rFonts w:ascii="Times New Roman" w:cs="Times New Roman" w:hint="eastAsia"/>
          <w:bCs/>
        </w:rPr>
        <w:t>5</w:t>
      </w:r>
      <w:r>
        <w:rPr>
          <w:rFonts w:ascii="Times New Roman" w:cs="Times New Roman" w:hint="eastAsia"/>
          <w:bCs/>
        </w:rPr>
        <w:tab/>
      </w:r>
      <w:r>
        <w:rPr>
          <w:rFonts w:ascii="Times New Roman" w:cs="Times New Roman" w:hint="eastAsia"/>
          <w:bCs/>
        </w:rPr>
        <w:t xml:space="preserve">Lead Consultant for Korea-ASEAN </w:t>
      </w:r>
      <w:r>
        <w:rPr>
          <w:rFonts w:ascii="Times New Roman" w:cs="Times New Roman"/>
          <w:bCs/>
        </w:rPr>
        <w:t>Center’s</w:t>
      </w:r>
      <w:r>
        <w:rPr>
          <w:rFonts w:ascii="Times New Roman" w:cs="Times New Roman" w:hint="eastAsia"/>
          <w:bCs/>
        </w:rPr>
        <w:t xml:space="preserve"> Monitoring and Evaluation </w:t>
      </w:r>
    </w:p>
    <w:p>
      <w:pPr>
        <w:adjustRightInd/>
        <w:ind w:leftChars="350" w:left="1600" w:right="-80" w:hangingChars="450" w:hanging="90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2025</w:t>
      </w:r>
      <w:r>
        <w:rPr>
          <w:rFonts w:ascii="Times New Roman" w:cs="Times New Roman"/>
          <w:bCs/>
        </w:rPr>
        <w:tab/>
      </w:r>
      <w:r>
        <w:rPr>
          <w:rFonts w:ascii="Times New Roman" w:cs="Times New Roman" w:hint="eastAsia"/>
          <w:bCs/>
        </w:rPr>
        <w:t>Consultant for UNHCR C</w:t>
      </w:r>
      <w:r>
        <w:rPr>
          <w:rFonts w:ascii="Times New Roman" w:cs="Times New Roman"/>
          <w:bCs/>
        </w:rPr>
        <w:t>o</w:t>
      </w:r>
      <w:r>
        <w:rPr>
          <w:rFonts w:ascii="Times New Roman" w:cs="Times New Roman" w:hint="eastAsia"/>
          <w:bCs/>
        </w:rPr>
        <w:t>untry Strategy Evaluation</w:t>
      </w:r>
    </w:p>
    <w:p>
      <w:pPr>
        <w:adjustRightInd/>
        <w:ind w:leftChars="350" w:left="1600" w:right="-80" w:hangingChars="450" w:hanging="90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2</w:t>
      </w:r>
      <w:r>
        <w:rPr>
          <w:rFonts w:ascii="Times New Roman" w:cs="Times New Roman"/>
          <w:bCs/>
        </w:rPr>
        <w:t>024</w:t>
      </w:r>
      <w:r>
        <w:rPr>
          <w:rFonts w:ascii="Times New Roman" w:cs="Times New Roman"/>
          <w:bCs/>
        </w:rPr>
        <w:tab/>
      </w:r>
      <w:r>
        <w:rPr>
          <w:rFonts w:ascii="Times New Roman" w:cs="Times New Roman"/>
          <w:bCs/>
        </w:rPr>
        <w:t xml:space="preserve">Head researcher for </w:t>
      </w:r>
      <w:r>
        <w:rPr>
          <w:rFonts w:ascii="Times New Roman" w:cs="Times New Roman"/>
          <w:bCs/>
        </w:rPr>
        <w:t>‘</w:t>
      </w:r>
      <w:r>
        <w:rPr>
          <w:rFonts w:ascii="Times New Roman" w:cs="Times New Roman"/>
          <w:bCs/>
        </w:rPr>
        <w:t>Project Development, Monitoring and Evaluation of Humanitarian Assistance and Conflict/Fragile State Assistance</w:t>
      </w:r>
      <w:r>
        <w:rPr>
          <w:rFonts w:ascii="Times New Roman" w:cs="Times New Roman"/>
          <w:bCs/>
        </w:rPr>
        <w:t>’ of KOICA</w:t>
      </w:r>
      <w:r>
        <w:rPr>
          <w:rFonts w:ascii="Times New Roman" w:cs="Times New Roman"/>
          <w:bCs/>
        </w:rPr>
        <w:t xml:space="preserve"> </w:t>
      </w:r>
    </w:p>
    <w:p>
      <w:pPr>
        <w:adjustRightInd/>
        <w:ind w:leftChars="350" w:left="1600" w:right="-80" w:hangingChars="450" w:hanging="90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 xml:space="preserve">2024 </w:t>
      </w:r>
      <w:r>
        <w:rPr>
          <w:rFonts w:ascii="Times New Roman" w:cs="Times New Roman"/>
          <w:bCs/>
        </w:rPr>
        <w:tab/>
      </w:r>
      <w:r>
        <w:rPr>
          <w:rFonts w:ascii="Times New Roman" w:cs="Times New Roman"/>
          <w:bCs/>
        </w:rPr>
        <w:t>Research</w:t>
      </w:r>
      <w:r>
        <w:rPr>
          <w:rFonts w:ascii="Times New Roman" w:cs="Times New Roman" w:hint="eastAsia"/>
          <w:bCs/>
        </w:rPr>
        <w:t xml:space="preserve">er for </w:t>
      </w:r>
      <w:r>
        <w:rPr>
          <w:rFonts w:ascii="Times New Roman" w:cs="Times New Roman"/>
          <w:bCs/>
        </w:rPr>
        <w:t>‘</w:t>
      </w:r>
      <w:r>
        <w:rPr>
          <w:rFonts w:ascii="Times New Roman" w:cs="Times New Roman"/>
          <w:bCs/>
        </w:rPr>
        <w:t>Skilled and Professional Talent Development Program</w:t>
      </w:r>
      <w:r>
        <w:rPr>
          <w:rFonts w:ascii="Times New Roman" w:cs="Times New Roman" w:hint="eastAsia"/>
          <w:bCs/>
        </w:rPr>
        <w:t xml:space="preserve"> of KOICA </w:t>
      </w:r>
    </w:p>
    <w:p>
      <w:pPr>
        <w:adjustRightInd/>
        <w:ind w:leftChars="350" w:left="1600" w:right="-80" w:hangingChars="450" w:hanging="90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2</w:t>
      </w:r>
      <w:r>
        <w:rPr>
          <w:rFonts w:ascii="Times New Roman" w:cs="Times New Roman"/>
          <w:bCs/>
        </w:rPr>
        <w:t xml:space="preserve">022-24  Evaluator of </w:t>
      </w:r>
      <w:r>
        <w:rPr>
          <w:rFonts w:ascii="Times New Roman" w:cs="Times New Roman"/>
          <w:bCs/>
        </w:rPr>
        <w:t>‘</w:t>
      </w:r>
      <w:r>
        <w:rPr>
          <w:rFonts w:ascii="Times New Roman" w:cs="Times New Roman"/>
          <w:bCs/>
        </w:rPr>
        <w:t>KOICA’s Health and Income Generating ODA Projects</w:t>
      </w:r>
      <w:r>
        <w:rPr>
          <w:rFonts w:ascii="Times New Roman" w:cs="Times New Roman"/>
          <w:bCs/>
        </w:rPr>
        <w:t>’</w:t>
      </w:r>
      <w:r>
        <w:rPr>
          <w:rFonts w:ascii="Times New Roman" w:cs="Times New Roman"/>
          <w:bCs/>
        </w:rPr>
        <w:t xml:space="preserve">  </w:t>
      </w:r>
    </w:p>
    <w:p>
      <w:pPr>
        <w:adjustRightInd/>
        <w:ind w:leftChars="350" w:left="1600" w:right="-80" w:hangingChars="450" w:hanging="90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2</w:t>
      </w:r>
      <w:r>
        <w:rPr>
          <w:rFonts w:ascii="Times New Roman" w:cs="Times New Roman"/>
          <w:bCs/>
        </w:rPr>
        <w:t>023-24</w:t>
      </w:r>
      <w:r>
        <w:rPr>
          <w:rFonts w:ascii="Times New Roman" w:cs="Times New Roman"/>
          <w:bCs/>
        </w:rPr>
        <w:tab/>
      </w:r>
      <w:r>
        <w:rPr>
          <w:rFonts w:ascii="Times New Roman" w:cs="Times New Roman"/>
          <w:bCs/>
        </w:rPr>
        <w:t xml:space="preserve">KOICA </w:t>
      </w:r>
      <w:r>
        <w:rPr>
          <w:rFonts w:ascii="Times New Roman" w:cs="Times New Roman"/>
          <w:bCs/>
        </w:rPr>
        <w:t>e</w:t>
      </w:r>
      <w:r>
        <w:rPr>
          <w:rFonts w:ascii="Times New Roman" w:cs="Times New Roman"/>
          <w:bCs/>
        </w:rPr>
        <w:t xml:space="preserve">xpert for </w:t>
      </w:r>
      <w:r>
        <w:rPr>
          <w:rFonts w:ascii="Times New Roman" w:cs="Times New Roman"/>
          <w:bCs/>
        </w:rPr>
        <w:t>f</w:t>
      </w:r>
      <w:r>
        <w:rPr>
          <w:rFonts w:ascii="Times New Roman" w:cs="Times New Roman"/>
          <w:bCs/>
        </w:rPr>
        <w:t xml:space="preserve">easibility </w:t>
      </w:r>
      <w:r>
        <w:rPr>
          <w:rFonts w:ascii="Times New Roman" w:cs="Times New Roman"/>
          <w:bCs/>
        </w:rPr>
        <w:t>s</w:t>
      </w:r>
      <w:r>
        <w:rPr>
          <w:rFonts w:ascii="Times New Roman" w:cs="Times New Roman"/>
          <w:bCs/>
        </w:rPr>
        <w:t>tudy for UNFPA’s Malawi’s ‘</w:t>
      </w:r>
      <w:r>
        <w:rPr>
          <w:rFonts w:ascii="Times" w:eastAsia="Times" w:hAnsi="Times" w:cs="Times"/>
          <w:color w:val="000000"/>
          <w:sz w:val="18"/>
          <w:szCs w:val="18"/>
        </w:rPr>
        <w:t>Addressing challenges to adolescent girls’ empowerment through sexual and reproductive health and rights (ACE)’.</w:t>
      </w:r>
      <w:r>
        <w:rPr>
          <w:rFonts w:ascii="Times New Roman" w:cs="Times New Roman"/>
          <w:bCs/>
        </w:rPr>
        <w:t xml:space="preserve"> </w:t>
      </w:r>
    </w:p>
    <w:p>
      <w:pPr>
        <w:adjustRightInd/>
        <w:ind w:leftChars="350" w:left="1600" w:right="-80" w:hangingChars="450" w:hanging="90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/>
          <w:bCs/>
        </w:rPr>
        <w:t>2023</w:t>
      </w:r>
      <w:r>
        <w:rPr>
          <w:rFonts w:ascii="Times New Roman" w:cs="Times New Roman"/>
          <w:bCs/>
        </w:rPr>
        <w:tab/>
      </w:r>
      <w:r>
        <w:rPr>
          <w:rFonts w:ascii="Times New Roman" w:cs="Times New Roman"/>
          <w:bCs/>
        </w:rPr>
        <w:t xml:space="preserve">Project Director, Sejong Institute and KB ASEAN Youth Leadership Program    </w:t>
      </w:r>
    </w:p>
    <w:p>
      <w:pPr>
        <w:adjustRightInd/>
        <w:ind w:leftChars="350" w:left="1600" w:right="-80" w:hangingChars="450" w:hanging="90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2</w:t>
      </w:r>
      <w:r>
        <w:rPr>
          <w:rFonts w:ascii="Times New Roman" w:cs="Times New Roman"/>
          <w:bCs/>
        </w:rPr>
        <w:t>022</w:t>
      </w:r>
      <w:r>
        <w:rPr>
          <w:rFonts w:ascii="Times New Roman" w:cs="Times New Roman"/>
          <w:bCs/>
        </w:rPr>
        <w:tab/>
      </w:r>
      <w:r>
        <w:rPr>
          <w:rFonts w:ascii="Times New Roman" w:cs="Times New Roman"/>
          <w:bCs/>
        </w:rPr>
        <w:t xml:space="preserve">Evaluator </w:t>
      </w:r>
      <w:r>
        <w:rPr>
          <w:rFonts w:ascii="Times New Roman" w:cs="Times New Roman"/>
          <w:bCs/>
        </w:rPr>
        <w:t>for IOM’s</w:t>
      </w:r>
      <w:r>
        <w:rPr>
          <w:rFonts w:ascii="Times New Roman" w:cs="Times New Roman"/>
          <w:bCs/>
        </w:rPr>
        <w:t xml:space="preserve"> ex-p</w:t>
      </w:r>
      <w:r>
        <w:rPr>
          <w:rFonts w:ascii="Times New Roman" w:cs="Times New Roman"/>
          <w:bCs/>
        </w:rPr>
        <w:t>ost-evaluation for ‘</w:t>
      </w:r>
      <w:r>
        <w:rPr>
          <w:rFonts w:ascii="Times New Roman" w:cs="Times New Roman"/>
          <w:bCs/>
        </w:rPr>
        <w:t>Strengthening Vietnamese Capacity for Sustainable Reintegration of Women Migrants and Their Households in Vulnerable Conditions in Vietnam</w:t>
      </w:r>
      <w:r>
        <w:rPr>
          <w:rFonts w:ascii="Times New Roman" w:cs="Times New Roman"/>
          <w:bCs/>
        </w:rPr>
        <w:t xml:space="preserve">’   </w:t>
      </w:r>
    </w:p>
    <w:p>
      <w:pPr>
        <w:adjustRightInd/>
        <w:ind w:leftChars="350" w:left="1600" w:right="-80" w:hangingChars="450" w:hanging="90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2</w:t>
      </w:r>
      <w:r>
        <w:rPr>
          <w:rFonts w:ascii="Times New Roman" w:cs="Times New Roman"/>
          <w:bCs/>
        </w:rPr>
        <w:t>02</w:t>
      </w:r>
      <w:r>
        <w:rPr>
          <w:rFonts w:ascii="Times New Roman" w:cs="Times New Roman"/>
          <w:bCs/>
        </w:rPr>
        <w:t>0-21</w:t>
      </w:r>
      <w:r>
        <w:rPr>
          <w:rFonts w:ascii="Times New Roman" w:cs="Times New Roman"/>
          <w:bCs/>
        </w:rPr>
        <w:t xml:space="preserve"> </w:t>
      </w:r>
      <w:r>
        <w:rPr>
          <w:rFonts w:ascii="Times New Roman" w:cs="Times New Roman"/>
          <w:bCs/>
        </w:rPr>
        <w:tab/>
      </w:r>
      <w:r>
        <w:rPr>
          <w:rFonts w:ascii="Times New Roman" w:cs="Times New Roman"/>
          <w:bCs/>
        </w:rPr>
        <w:t xml:space="preserve">Civil Society Expert for EU Korea, EU </w:t>
      </w:r>
      <w:r>
        <w:rPr>
          <w:rFonts w:ascii="Times New Roman" w:cs="Times New Roman"/>
          <w:bCs/>
        </w:rPr>
        <w:t xml:space="preserve">Policy and Outreach Partnership (EUPOP) in the Republic of Korea </w:t>
      </w:r>
      <w:r>
        <w:rPr>
          <w:rFonts w:ascii="Times New Roman" w:cs="Times New Roman"/>
          <w:bCs/>
        </w:rPr>
        <w:t xml:space="preserve">(2020-21) </w:t>
      </w:r>
    </w:p>
    <w:p>
      <w:pPr>
        <w:adjustRightInd/>
        <w:ind w:leftChars="350" w:left="1600" w:right="-80" w:hangingChars="450" w:hanging="90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2</w:t>
      </w:r>
      <w:r>
        <w:rPr>
          <w:rFonts w:ascii="Times New Roman" w:cs="Times New Roman"/>
          <w:bCs/>
        </w:rPr>
        <w:t xml:space="preserve">021 </w:t>
      </w:r>
      <w:r>
        <w:rPr>
          <w:rFonts w:ascii="Times New Roman" w:cs="Times New Roman"/>
          <w:bCs/>
        </w:rPr>
        <w:tab/>
      </w:r>
      <w:r>
        <w:rPr>
          <w:rFonts w:ascii="Times New Roman" w:cs="Times New Roman"/>
          <w:bCs/>
        </w:rPr>
        <w:t xml:space="preserve">Researcher for Save the Children’s Girls Early Dropout Causes in Nepal </w:t>
      </w:r>
    </w:p>
    <w:p>
      <w:pPr>
        <w:adjustRightInd/>
        <w:ind w:leftChars="350" w:left="1600" w:right="-80" w:hangingChars="450" w:hanging="90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/>
          <w:bCs/>
        </w:rPr>
        <w:t>2020</w:t>
      </w:r>
      <w:r>
        <w:rPr>
          <w:rFonts w:ascii="Times New Roman" w:cs="Times New Roman"/>
          <w:bCs/>
        </w:rPr>
        <w:tab/>
      </w:r>
      <w:r>
        <w:rPr>
          <w:rFonts w:ascii="Times New Roman" w:cs="Times New Roman"/>
          <w:bCs/>
        </w:rPr>
        <w:t>Evaluation of Korea Foundation for International Healthcare (KOFIH) Programs</w:t>
      </w:r>
    </w:p>
    <w:p>
      <w:pPr>
        <w:adjustRightInd/>
        <w:ind w:leftChars="350" w:left="1600" w:right="-80" w:hangingChars="450" w:hanging="90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/>
          <w:bCs/>
        </w:rPr>
        <w:t>2020~22</w:t>
      </w:r>
      <w:r>
        <w:rPr>
          <w:rFonts w:ascii="Times New Roman" w:cs="Times New Roman"/>
          <w:bCs/>
        </w:rPr>
        <w:tab/>
      </w:r>
      <w:r>
        <w:rPr>
          <w:rFonts w:ascii="Times New Roman" w:cs="Times New Roman"/>
          <w:bCs/>
        </w:rPr>
        <w:t xml:space="preserve">Results Management for KOICA’s Public-Private Partnership Projects </w:t>
      </w:r>
      <w:r>
        <w:rPr>
          <w:rFonts w:ascii="Times New Roman" w:cs="Times New Roman"/>
          <w:bCs/>
        </w:rPr>
        <w:t xml:space="preserve">     </w:t>
      </w:r>
    </w:p>
    <w:p>
      <w:pPr>
        <w:adjustRightInd/>
        <w:ind w:leftChars="350" w:left="1600" w:right="-80" w:hangingChars="450" w:hanging="90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2019</w:t>
      </w:r>
      <w:r>
        <w:rPr>
          <w:rFonts w:ascii="Times New Roman" w:cs="Times New Roman" w:hint="eastAsia"/>
          <w:bCs/>
        </w:rPr>
        <w:tab/>
      </w:r>
      <w:r>
        <w:rPr>
          <w:rFonts w:ascii="Times New Roman" w:cs="Times New Roman" w:hint="eastAsia"/>
          <w:bCs/>
        </w:rPr>
        <w:t xml:space="preserve">Gender </w:t>
      </w:r>
      <w:r>
        <w:rPr>
          <w:rFonts w:ascii="Times New Roman" w:cs="Times New Roman" w:hint="eastAsia"/>
          <w:bCs/>
        </w:rPr>
        <w:t>E</w:t>
      </w:r>
      <w:r>
        <w:rPr>
          <w:rFonts w:ascii="Times New Roman" w:cs="Times New Roman" w:hint="eastAsia"/>
          <w:bCs/>
        </w:rPr>
        <w:t xml:space="preserve">xpert for </w:t>
      </w:r>
      <w:r>
        <w:rPr>
          <w:rFonts w:ascii="Times New Roman" w:cs="Times New Roman" w:hint="eastAsia"/>
          <w:bCs/>
        </w:rPr>
        <w:t xml:space="preserve">a </w:t>
      </w:r>
      <w:r>
        <w:rPr>
          <w:rFonts w:ascii="Times New Roman" w:cs="Times New Roman" w:hint="eastAsia"/>
          <w:bCs/>
        </w:rPr>
        <w:t>feasibility study for KOICA</w:t>
      </w:r>
      <w:r>
        <w:rPr>
          <w:rFonts w:ascii="Times New Roman" w:cs="Times New Roman"/>
          <w:bCs/>
        </w:rPr>
        <w:t>’</w:t>
      </w:r>
      <w:r>
        <w:rPr>
          <w:rFonts w:ascii="Times New Roman" w:cs="Times New Roman" w:hint="eastAsia"/>
          <w:bCs/>
        </w:rPr>
        <w:t>s project for Vietnamese women migrants and their family</w:t>
      </w:r>
    </w:p>
    <w:p>
      <w:pPr>
        <w:adjustRightInd/>
        <w:ind w:leftChars="350" w:left="1600" w:right="-80" w:hangingChars="450" w:hanging="90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2019</w:t>
      </w:r>
      <w:r>
        <w:rPr>
          <w:rFonts w:ascii="Times New Roman" w:cs="Times New Roman" w:hint="eastAsia"/>
          <w:bCs/>
        </w:rPr>
        <w:tab/>
      </w:r>
      <w:r>
        <w:rPr>
          <w:rFonts w:ascii="Times New Roman" w:cs="Times New Roman" w:hint="eastAsia"/>
          <w:bCs/>
        </w:rPr>
        <w:t xml:space="preserve">Curriculum Developer for Incubating Civil Society in ODA projects in cooperation with </w:t>
      </w:r>
      <w:r>
        <w:rPr>
          <w:rFonts w:ascii="Times New Roman" w:cs="Times New Roman" w:hint="eastAsia"/>
          <w:bCs/>
          <w:i/>
        </w:rPr>
        <w:t>Global Civic Sharing</w:t>
      </w:r>
      <w:r>
        <w:rPr>
          <w:rFonts w:ascii="Times New Roman" w:cs="Times New Roman" w:hint="eastAsia"/>
          <w:bCs/>
        </w:rPr>
        <w:t xml:space="preserve">, a Korea-based NGO </w:t>
      </w:r>
    </w:p>
    <w:p>
      <w:pPr>
        <w:adjustRightInd/>
        <w:ind w:leftChars="350" w:left="1600" w:right="-80" w:hangingChars="450" w:hanging="90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 xml:space="preserve">2018 </w:t>
      </w:r>
      <w:r>
        <w:rPr>
          <w:rFonts w:ascii="Times New Roman" w:cs="Times New Roman" w:hint="eastAsia"/>
          <w:bCs/>
        </w:rPr>
        <w:t xml:space="preserve">    </w:t>
      </w:r>
      <w:r>
        <w:rPr>
          <w:rFonts w:ascii="Times New Roman" w:cs="Times New Roman" w:hint="eastAsia"/>
          <w:bCs/>
        </w:rPr>
        <w:t xml:space="preserve">Researcher for </w:t>
      </w:r>
      <w:r>
        <w:rPr>
          <w:rFonts w:ascii="Times New Roman" w:cs="Times New Roman"/>
          <w:bCs/>
        </w:rPr>
        <w:t>‘</w:t>
      </w:r>
      <w:r>
        <w:rPr>
          <w:rFonts w:ascii="Times New Roman" w:cs="Times New Roman" w:hint="eastAsia"/>
          <w:bCs/>
        </w:rPr>
        <w:t>Establishing a Road Map for Gender ODA in Korea</w:t>
      </w:r>
      <w:r>
        <w:rPr>
          <w:rFonts w:ascii="Times New Roman" w:cs="Times New Roman"/>
          <w:bCs/>
        </w:rPr>
        <w:t>’</w:t>
      </w:r>
      <w:r>
        <w:rPr>
          <w:rFonts w:ascii="Times New Roman" w:cs="Times New Roman" w:hint="eastAsia"/>
          <w:bCs/>
        </w:rPr>
        <w:t xml:space="preserve"> a research funded by Ministry of Gender Equality and Family </w:t>
      </w:r>
    </w:p>
    <w:p>
      <w:pPr>
        <w:adjustRightInd/>
        <w:ind w:leftChars="350" w:left="1600" w:right="-80" w:hangingChars="450" w:hanging="90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2018</w:t>
      </w:r>
      <w:r>
        <w:rPr>
          <w:rFonts w:ascii="Times New Roman" w:cs="Times New Roman" w:hint="eastAsia"/>
          <w:bCs/>
        </w:rPr>
        <w:tab/>
      </w:r>
      <w:r>
        <w:rPr>
          <w:rFonts w:ascii="Times New Roman" w:cs="Times New Roman"/>
          <w:bCs/>
        </w:rPr>
        <w:t xml:space="preserve">Migration and </w:t>
      </w:r>
      <w:r>
        <w:rPr>
          <w:rFonts w:ascii="Times New Roman" w:cs="Times New Roman" w:hint="eastAsia"/>
          <w:bCs/>
        </w:rPr>
        <w:t>Ge</w:t>
      </w:r>
      <w:r>
        <w:rPr>
          <w:rFonts w:ascii="Times New Roman" w:cs="Times New Roman" w:hint="eastAsia"/>
          <w:bCs/>
        </w:rPr>
        <w:t xml:space="preserve">nder </w:t>
      </w:r>
      <w:r>
        <w:rPr>
          <w:rFonts w:ascii="Times New Roman" w:cs="Times New Roman"/>
          <w:bCs/>
        </w:rPr>
        <w:t>E</w:t>
      </w:r>
      <w:r>
        <w:rPr>
          <w:rFonts w:ascii="Times New Roman" w:cs="Times New Roman" w:hint="eastAsia"/>
          <w:bCs/>
        </w:rPr>
        <w:t xml:space="preserve">xpert for KOICA-UNDP Uganda feasibility study for </w:t>
      </w:r>
      <w:r>
        <w:rPr>
          <w:rFonts w:ascii="Times New Roman" w:cs="Times New Roman"/>
          <w:bCs/>
        </w:rPr>
        <w:t>“</w:t>
      </w:r>
      <w:r>
        <w:rPr>
          <w:rFonts w:ascii="Times New Roman" w:cs="Times New Roman" w:hint="eastAsia"/>
          <w:bCs/>
        </w:rPr>
        <w:t>Strengthening Socio-Economic Empowerment of Women-Headed Households in Uganda</w:t>
      </w:r>
      <w:r>
        <w:rPr>
          <w:rFonts w:ascii="Times New Roman" w:cs="Times New Roman"/>
          <w:bCs/>
        </w:rPr>
        <w:t>’</w:t>
      </w:r>
      <w:r>
        <w:rPr>
          <w:rFonts w:ascii="Times New Roman" w:cs="Times New Roman" w:hint="eastAsia"/>
          <w:bCs/>
        </w:rPr>
        <w:t>s Refugee Hosting Communities through UNDP Community Development Model</w:t>
      </w:r>
      <w:r>
        <w:rPr>
          <w:rFonts w:ascii="Times New Roman" w:cs="Times New Roman"/>
          <w:bCs/>
        </w:rPr>
        <w:t>”</w:t>
      </w:r>
      <w:r>
        <w:rPr>
          <w:rFonts w:ascii="Times New Roman" w:cs="Times New Roman" w:hint="eastAsia"/>
          <w:bCs/>
        </w:rPr>
        <w:t xml:space="preserve"> : Multi-bi project of USD 7 million from KOICA and 2 million from UNDP (January - February, 2018)   </w:t>
      </w:r>
    </w:p>
    <w:p>
      <w:pPr>
        <w:adjustRightInd/>
        <w:ind w:leftChars="350" w:left="1600" w:right="-80" w:hangingChars="450" w:hanging="90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2017</w:t>
      </w:r>
      <w:r>
        <w:rPr>
          <w:rFonts w:ascii="Times New Roman" w:cs="Times New Roman" w:hint="eastAsia"/>
          <w:bCs/>
        </w:rPr>
        <w:t xml:space="preserve">     </w:t>
      </w:r>
      <w:r>
        <w:rPr>
          <w:rFonts w:ascii="Times New Roman" w:cs="Times New Roman" w:hint="eastAsia"/>
          <w:bCs/>
        </w:rPr>
        <w:t>Researcher</w:t>
      </w:r>
      <w:r>
        <w:rPr>
          <w:rFonts w:ascii="Times New Roman" w:cs="Times New Roman" w:hint="eastAsia"/>
          <w:bCs/>
        </w:rPr>
        <w:t xml:space="preserve"> </w:t>
      </w:r>
      <w:r>
        <w:rPr>
          <w:rFonts w:ascii="Times New Roman" w:cs="Times New Roman" w:hint="eastAsia"/>
          <w:bCs/>
        </w:rPr>
        <w:t>for</w:t>
      </w:r>
      <w:r>
        <w:rPr>
          <w:rFonts w:ascii="Times New Roman" w:cs="Times New Roman" w:hint="eastAsia"/>
          <w:bCs/>
        </w:rPr>
        <w:t xml:space="preserve"> </w:t>
      </w:r>
      <w:r>
        <w:rPr>
          <w:rFonts w:ascii="Times New Roman" w:cs="Times New Roman"/>
          <w:bCs/>
        </w:rPr>
        <w:t>“</w:t>
      </w:r>
      <w:r>
        <w:rPr>
          <w:rFonts w:ascii="Times New Roman" w:cs="Times New Roman" w:hint="eastAsia"/>
          <w:bCs/>
        </w:rPr>
        <w:t>Evaluation of Republic of Korea</w:t>
      </w:r>
      <w:r>
        <w:rPr>
          <w:rFonts w:ascii="Times New Roman" w:cs="Times New Roman"/>
          <w:bCs/>
        </w:rPr>
        <w:t>’</w:t>
      </w:r>
      <w:r>
        <w:rPr>
          <w:rFonts w:ascii="Times New Roman" w:cs="Times New Roman" w:hint="eastAsia"/>
          <w:bCs/>
        </w:rPr>
        <w:t xml:space="preserve">s Sustainable Development Goals Implementation </w:t>
      </w:r>
      <w:r>
        <w:rPr>
          <w:rFonts w:ascii="Times New Roman" w:cs="Times New Roman"/>
          <w:bCs/>
        </w:rPr>
        <w:t>towards</w:t>
      </w:r>
      <w:r>
        <w:rPr>
          <w:rFonts w:ascii="Times New Roman" w:cs="Times New Roman" w:hint="eastAsia"/>
          <w:bCs/>
        </w:rPr>
        <w:t xml:space="preserve"> Developing Countries</w:t>
      </w:r>
      <w:r>
        <w:rPr>
          <w:rFonts w:ascii="Times New Roman" w:cs="Times New Roman"/>
          <w:bCs/>
        </w:rPr>
        <w:t>”</w:t>
      </w:r>
      <w:r>
        <w:rPr>
          <w:rFonts w:ascii="Times New Roman" w:cs="Times New Roman" w:hint="eastAsia"/>
          <w:bCs/>
        </w:rPr>
        <w:t>: Grant research project funded by the Committee for International Development Cooperation under the Prime Minister</w:t>
      </w:r>
      <w:r>
        <w:rPr>
          <w:rFonts w:ascii="Times New Roman" w:cs="Times New Roman"/>
          <w:bCs/>
        </w:rPr>
        <w:t>’</w:t>
      </w:r>
      <w:r>
        <w:rPr>
          <w:rFonts w:ascii="Times New Roman" w:cs="Times New Roman" w:hint="eastAsia"/>
          <w:bCs/>
        </w:rPr>
        <w:t xml:space="preserve">s Office </w:t>
      </w:r>
    </w:p>
    <w:p>
      <w:pPr>
        <w:adjustRightInd/>
        <w:ind w:leftChars="354" w:left="1598" w:right="-80" w:hangingChars="445" w:hanging="89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/>
          <w:bCs/>
        </w:rPr>
        <w:t>2016</w:t>
      </w:r>
      <w:r>
        <w:rPr>
          <w:rFonts w:ascii="Times New Roman" w:cs="Times New Roman" w:hint="eastAsia"/>
          <w:bCs/>
        </w:rPr>
        <w:t xml:space="preserve"> </w:t>
      </w:r>
      <w:r>
        <w:rPr>
          <w:rFonts w:ascii="Times New Roman" w:cs="Times New Roman" w:hint="eastAsia"/>
          <w:bCs/>
        </w:rPr>
        <w:tab/>
      </w:r>
      <w:r>
        <w:rPr>
          <w:rFonts w:ascii="Times New Roman" w:cs="Times New Roman" w:hint="eastAsia"/>
          <w:bCs/>
        </w:rPr>
        <w:t>Researcher for</w:t>
      </w:r>
      <w:r>
        <w:rPr>
          <w:rFonts w:ascii="Times New Roman" w:cs="Times New Roman" w:hint="eastAsia"/>
          <w:bCs/>
        </w:rPr>
        <w:t xml:space="preserve"> </w:t>
      </w:r>
      <w:r>
        <w:rPr>
          <w:rFonts w:ascii="Times New Roman" w:cs="Times New Roman"/>
          <w:bCs/>
        </w:rPr>
        <w:t>“Civil Registration and Vital Statistics: Knowledge Sharing Program”: Grant research project funded by the Ministry of Strategy and Finance</w:t>
      </w:r>
      <w:r>
        <w:rPr>
          <w:rFonts w:ascii="Times New Roman" w:cs="Times New Roman" w:hint="eastAsia"/>
          <w:bCs/>
        </w:rPr>
        <w:t xml:space="preserve"> </w:t>
      </w:r>
      <w:r>
        <w:rPr>
          <w:rFonts w:ascii="Times New Roman" w:cs="Times New Roman"/>
          <w:bCs/>
        </w:rPr>
        <w:t xml:space="preserve">and the World Bank  </w:t>
      </w:r>
    </w:p>
    <w:p>
      <w:pPr>
        <w:adjustRightInd/>
        <w:ind w:leftChars="354" w:left="1608" w:right="-80" w:hangingChars="450" w:hanging="90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/>
          <w:bCs/>
        </w:rPr>
        <w:t xml:space="preserve">2016   </w:t>
      </w:r>
      <w:r>
        <w:rPr>
          <w:rFonts w:ascii="Times New Roman" w:cs="Times New Roman" w:hint="eastAsia"/>
          <w:bCs/>
        </w:rPr>
        <w:t xml:space="preserve"> </w:t>
      </w:r>
      <w:r>
        <w:rPr>
          <w:rFonts w:ascii="Times New Roman" w:cs="Times New Roman" w:hint="eastAsia"/>
          <w:bCs/>
        </w:rPr>
        <w:tab/>
      </w:r>
      <w:r>
        <w:rPr>
          <w:rFonts w:ascii="Times New Roman" w:cs="Times New Roman" w:hint="eastAsia"/>
          <w:bCs/>
        </w:rPr>
        <w:t>Researcher for</w:t>
      </w:r>
      <w:r>
        <w:rPr>
          <w:rFonts w:ascii="Times New Roman" w:cs="Times New Roman" w:hint="eastAsia"/>
          <w:bCs/>
        </w:rPr>
        <w:t xml:space="preserve"> </w:t>
      </w:r>
      <w:r>
        <w:rPr>
          <w:rFonts w:ascii="Times New Roman" w:cs="Times New Roman"/>
          <w:bCs/>
        </w:rPr>
        <w:t xml:space="preserve">“Gender Impact Assessment for Rural Development”: Grant research project funded by the Ministry of Gender Equality and Family   </w:t>
      </w:r>
    </w:p>
    <w:p>
      <w:pPr>
        <w:adjustRightInd/>
        <w:ind w:leftChars="350" w:left="1600" w:right="-80" w:hangingChars="450" w:hanging="90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/>
          <w:bCs/>
        </w:rPr>
        <w:t>201</w:t>
      </w:r>
      <w:r>
        <w:rPr>
          <w:rFonts w:ascii="Times New Roman" w:cs="Times New Roman"/>
          <w:bCs/>
        </w:rPr>
        <w:t xml:space="preserve">5   </w:t>
      </w:r>
      <w:r>
        <w:rPr>
          <w:rFonts w:ascii="Times New Roman" w:cs="Times New Roman" w:hint="eastAsia"/>
          <w:bCs/>
        </w:rPr>
        <w:tab/>
      </w:r>
      <w:r>
        <w:rPr>
          <w:rFonts w:ascii="Times New Roman" w:cs="Times New Roman" w:hint="eastAsia"/>
          <w:bCs/>
        </w:rPr>
        <w:t>Researcher for</w:t>
      </w:r>
      <w:r>
        <w:rPr>
          <w:rFonts w:ascii="Times New Roman" w:cs="Times New Roman" w:hint="eastAsia"/>
          <w:bCs/>
        </w:rPr>
        <w:t xml:space="preserve"> </w:t>
      </w:r>
      <w:r>
        <w:rPr>
          <w:rFonts w:ascii="Times New Roman" w:cs="Times New Roman"/>
          <w:bCs/>
        </w:rPr>
        <w:t xml:space="preserve">“Nepal: </w:t>
      </w:r>
      <w:r>
        <w:rPr>
          <w:rFonts w:ascii="Times New Roman" w:cs="Times New Roman"/>
          <w:bCs/>
        </w:rPr>
        <w:t>The role of remittance as effective development finance for sustainable development</w:t>
      </w:r>
      <w:r>
        <w:rPr>
          <w:rFonts w:ascii="Times New Roman" w:cs="Times New Roman"/>
          <w:bCs/>
        </w:rPr>
        <w:t>”: Grant research project funded by KOICA</w:t>
      </w:r>
      <w:r>
        <w:rPr>
          <w:rFonts w:ascii="Times New Roman" w:cs="Times New Roman" w:hint="eastAsia"/>
          <w:bCs/>
        </w:rPr>
        <w:t xml:space="preserve"> in</w:t>
      </w:r>
      <w:r>
        <w:rPr>
          <w:rFonts w:ascii="Times New Roman" w:cs="Times New Roman"/>
          <w:bCs/>
        </w:rPr>
        <w:t xml:space="preserve"> consortium with International Organization for Migration (IOM Seoul, Nepal). </w:t>
      </w:r>
    </w:p>
    <w:p>
      <w:pPr>
        <w:adjustRightInd/>
        <w:ind w:leftChars="354" w:left="1598" w:right="-80" w:hangingChars="445" w:hanging="89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/>
          <w:bCs/>
        </w:rPr>
        <w:t xml:space="preserve">2015    </w:t>
      </w:r>
      <w:r>
        <w:rPr>
          <w:rFonts w:ascii="Times New Roman" w:cs="Times New Roman" w:hint="eastAsia"/>
          <w:bCs/>
        </w:rPr>
        <w:tab/>
      </w:r>
      <w:r>
        <w:rPr>
          <w:rFonts w:ascii="Times New Roman" w:cs="Times New Roman" w:hint="eastAsia"/>
          <w:bCs/>
        </w:rPr>
        <w:t>Researcher for</w:t>
      </w:r>
      <w:r>
        <w:rPr>
          <w:rFonts w:ascii="Times New Roman" w:cs="Times New Roman" w:hint="eastAsia"/>
          <w:bCs/>
        </w:rPr>
        <w:t xml:space="preserve"> </w:t>
      </w:r>
      <w:r>
        <w:rPr>
          <w:rFonts w:ascii="Times New Roman" w:cs="Times New Roman"/>
          <w:bCs/>
        </w:rPr>
        <w:t>“</w:t>
      </w:r>
      <w:r>
        <w:rPr>
          <w:rFonts w:ascii="Times New Roman" w:cs="Times New Roman"/>
          <w:bCs/>
        </w:rPr>
        <w:t>Needs Assessment of Cambodia’s Disaster Risk Reduction</w:t>
      </w:r>
      <w:r>
        <w:rPr>
          <w:rFonts w:ascii="Times New Roman" w:cs="Times New Roman"/>
          <w:bCs/>
        </w:rPr>
        <w:t>”: Grant research project funded by the National Research Foundation, Ministry of Education</w:t>
      </w:r>
    </w:p>
    <w:p>
      <w:pPr>
        <w:adjustRightInd/>
        <w:ind w:leftChars="354" w:left="1598" w:right="-80" w:hangingChars="445" w:hanging="890"/>
        <w:wordWrap/>
        <w:tabs>
          <w:tab w:val="left" w:pos="8378"/>
          <w:tab w:val="right" w:pos="9639"/>
        </w:tabs>
        <w:spacing w:line="240" w:lineRule="atLeast"/>
        <w:rPr>
          <w:rFonts w:ascii="Times New Roman" w:cs="Times New Roman"/>
        </w:rPr>
      </w:pPr>
      <w:r>
        <w:rPr>
          <w:rFonts w:ascii="Times New Roman" w:cs="Times New Roman"/>
        </w:rPr>
        <w:t xml:space="preserve">2012   </w:t>
      </w:r>
      <w:r>
        <w:rPr>
          <w:rFonts w:ascii="Times New Roman" w:cs="Times New Roman" w:hint="eastAsia"/>
        </w:rPr>
        <w:tab/>
      </w:r>
      <w:r>
        <w:rPr>
          <w:rFonts w:ascii="Times New Roman" w:cs="Times New Roman" w:hint="eastAsia"/>
        </w:rPr>
        <w:t>Researcher for</w:t>
      </w:r>
      <w:r>
        <w:rPr>
          <w:rFonts w:ascii="Times New Roman" w:cs="Times New Roman" w:hint="eastAsia"/>
        </w:rPr>
        <w:t xml:space="preserve"> </w:t>
      </w:r>
      <w:r>
        <w:rPr>
          <w:rFonts w:ascii="Times New Roman" w:cs="Times New Roman"/>
        </w:rPr>
        <w:t>“</w:t>
      </w:r>
      <w:r>
        <w:rPr>
          <w:rFonts w:ascii="Times New Roman" w:cs="Times New Roman"/>
        </w:rPr>
        <w:t xml:space="preserve">Strengthening Gender Equality Policy Infrastructure in the Asia-Pacific Region: Development of Women’s Policy Model Tailored to Local Needs” </w:t>
      </w:r>
      <w:r>
        <w:rPr>
          <w:rFonts w:ascii="Times New Roman" w:cs="Times New Roman" w:hint="eastAsia"/>
        </w:rPr>
        <w:t xml:space="preserve">: Joint research project with </w:t>
      </w:r>
      <w:r>
        <w:rPr>
          <w:rFonts w:ascii="Times New Roman" w:cs="Times New Roman"/>
        </w:rPr>
        <w:t>Korea</w:t>
      </w:r>
      <w:r>
        <w:rPr>
          <w:rFonts w:ascii="Times New Roman" w:cs="Times New Roman" w:hint="eastAsia"/>
        </w:rPr>
        <w:t>n</w:t>
      </w:r>
      <w:r>
        <w:rPr>
          <w:rFonts w:ascii="Times New Roman" w:cs="Times New Roman"/>
        </w:rPr>
        <w:t xml:space="preserve"> Women’s Development Institute  </w:t>
      </w:r>
    </w:p>
    <w:p>
      <w:pPr>
        <w:adjustRightInd/>
        <w:ind w:leftChars="-200" w:left="1600" w:right="278" w:hangingChars="1000" w:hanging="2000"/>
        <w:wordWrap/>
        <w:tabs>
          <w:tab w:val="right" w:pos="9639"/>
        </w:tabs>
        <w:spacing w:line="240" w:lineRule="atLeast"/>
        <w:rPr>
          <w:rFonts w:ascii="Times New Roman" w:cs="Times New Roman"/>
        </w:rPr>
      </w:pPr>
    </w:p>
    <w:p>
      <w:pPr>
        <w:ind w:left="847" w:hangingChars="369" w:hanging="847"/>
        <w:suppressAutoHyphens/>
        <w:suppressAutoHyphens/>
        <w:tabs>
          <w:tab w:val="left"/>
        </w:tabs>
        <w:rPr>
          <w:rFonts w:ascii="Times New Roman"/>
          <w:b/>
          <w:sz w:val="24"/>
          <w:szCs w:val="24"/>
          <w:shd w:val="clear" w:color="auto" w:fill="FFFFFF"/>
          <w:spacing w:val="-3"/>
        </w:rPr>
      </w:pPr>
      <w:r>
        <w:rPr>
          <w:rFonts w:ascii="Times New Roman" w:hint="eastAsia"/>
          <w:b/>
          <w:sz w:val="24"/>
          <w:szCs w:val="24"/>
          <w:shd w:val="clear" w:color="auto" w:fill="FFFFFF"/>
          <w:spacing w:val="-3"/>
        </w:rPr>
        <w:t xml:space="preserve">Other </w:t>
      </w:r>
      <w:r>
        <w:rPr>
          <w:rFonts w:ascii="Times New Roman" w:hint="eastAsia"/>
          <w:b/>
          <w:sz w:val="24"/>
          <w:szCs w:val="24"/>
          <w:shd w:val="clear" w:color="auto" w:fill="FFFFFF"/>
          <w:spacing w:val="-3"/>
        </w:rPr>
        <w:t>p</w:t>
      </w:r>
      <w:r>
        <w:rPr>
          <w:rFonts w:ascii="Times New Roman" w:hint="eastAsia"/>
          <w:b/>
          <w:sz w:val="24"/>
          <w:szCs w:val="24"/>
          <w:shd w:val="clear" w:color="auto" w:fill="FFFFFF"/>
          <w:spacing w:val="-3"/>
        </w:rPr>
        <w:t xml:space="preserve">rofessional </w:t>
      </w:r>
      <w:r>
        <w:rPr>
          <w:rFonts w:ascii="Times New Roman" w:hint="eastAsia"/>
          <w:b/>
          <w:sz w:val="24"/>
          <w:szCs w:val="24"/>
          <w:shd w:val="clear" w:color="auto" w:fill="FFFFFF"/>
          <w:spacing w:val="-3"/>
        </w:rPr>
        <w:t>a</w:t>
      </w:r>
      <w:r>
        <w:rPr>
          <w:rFonts w:ascii="Times New Roman" w:hint="eastAsia"/>
          <w:b/>
          <w:sz w:val="24"/>
          <w:szCs w:val="24"/>
          <w:shd w:val="clear" w:color="auto" w:fill="FFFFFF"/>
          <w:spacing w:val="-3"/>
        </w:rPr>
        <w:t>ctivities</w:t>
      </w:r>
    </w:p>
    <w:p>
      <w:pPr>
        <w:ind w:leftChars="425" w:left="850"/>
        <w:suppressAutoHyphens/>
        <w:suppressAutoHyphens/>
        <w:tabs>
          <w:tab w:val="left"/>
        </w:tabs>
        <w:rPr>
          <w:rFonts w:ascii="Times New Roman" w:cs="Times New Roman"/>
          <w:bCs/>
          <w:sz w:val="24"/>
          <w:szCs w:val="24"/>
        </w:rPr>
      </w:pPr>
    </w:p>
    <w:p>
      <w:pPr>
        <w:adjustRightInd/>
        <w:pStyle w:val="a4"/>
        <w:ind w:leftChars="0" w:left="851" w:right="-80" w:hanging="425"/>
        <w:wordWrap/>
        <w:numPr>
          <w:ilvl w:val="0"/>
          <w:numId w:val="10"/>
        </w:numPr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A</w:t>
      </w:r>
      <w:r>
        <w:rPr>
          <w:rFonts w:ascii="Times New Roman" w:cs="Times New Roman"/>
          <w:bCs/>
        </w:rPr>
        <w:t>dvisor, UN Women Center for Excellence, ROK (2023~)</w:t>
      </w:r>
    </w:p>
    <w:p>
      <w:pPr>
        <w:adjustRightInd/>
        <w:pStyle w:val="a4"/>
        <w:ind w:leftChars="0" w:left="851" w:right="-80" w:hanging="425"/>
        <w:wordWrap/>
        <w:numPr>
          <w:ilvl w:val="0"/>
          <w:numId w:val="10"/>
        </w:numPr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 xml:space="preserve">Member of </w:t>
      </w:r>
      <w:r>
        <w:rPr>
          <w:rFonts w:ascii="Times New Roman" w:cs="Times New Roman" w:hint="eastAsia"/>
          <w:bCs/>
        </w:rPr>
        <w:t>Committee for International Development Cooperation under the Prime Minister</w:t>
      </w:r>
      <w:r>
        <w:rPr>
          <w:rFonts w:ascii="Times New Roman" w:cs="Times New Roman"/>
          <w:bCs/>
        </w:rPr>
        <w:t>’</w:t>
      </w:r>
      <w:r>
        <w:rPr>
          <w:rFonts w:ascii="Times New Roman" w:cs="Times New Roman" w:hint="eastAsia"/>
          <w:bCs/>
        </w:rPr>
        <w:t xml:space="preserve">s Office </w:t>
      </w:r>
      <w:r>
        <w:rPr>
          <w:rFonts w:ascii="Times New Roman" w:cs="Times New Roman"/>
          <w:bCs/>
        </w:rPr>
        <w:t>(2017~2020)</w:t>
      </w:r>
    </w:p>
    <w:p>
      <w:pPr>
        <w:adjustRightInd/>
        <w:pStyle w:val="a4"/>
        <w:ind w:leftChars="0" w:left="851" w:right="-80" w:hanging="425"/>
        <w:wordWrap/>
        <w:numPr>
          <w:ilvl w:val="0"/>
          <w:numId w:val="10"/>
        </w:numPr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Member of Korea Association of International Development and Cooperation (KAID</w:t>
      </w:r>
      <w:r>
        <w:rPr>
          <w:rFonts w:ascii="Times New Roman" w:cs="Times New Roman"/>
          <w:bCs/>
        </w:rPr>
        <w:t>E</w:t>
      </w:r>
      <w:r>
        <w:rPr>
          <w:rFonts w:ascii="Times New Roman" w:cs="Times New Roman" w:hint="eastAsia"/>
          <w:bCs/>
        </w:rPr>
        <w:t>C) (since 2013)</w:t>
      </w:r>
    </w:p>
    <w:p>
      <w:pPr>
        <w:adjustRightInd/>
        <w:pStyle w:val="a4"/>
        <w:ind w:leftChars="0" w:left="851" w:right="-80" w:hanging="425"/>
        <w:wordWrap/>
        <w:numPr>
          <w:ilvl w:val="0"/>
          <w:numId w:val="10"/>
        </w:numPr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Member of Evaluation and Monitoring (M&amp;E) Committee of KAID</w:t>
      </w:r>
      <w:r>
        <w:rPr>
          <w:rFonts w:ascii="Times New Roman" w:cs="Times New Roman"/>
          <w:bCs/>
        </w:rPr>
        <w:t>E</w:t>
      </w:r>
      <w:r>
        <w:rPr>
          <w:rFonts w:ascii="Times New Roman" w:cs="Times New Roman" w:hint="eastAsia"/>
          <w:bCs/>
        </w:rPr>
        <w:t>C (since 2015)</w:t>
      </w:r>
    </w:p>
    <w:p>
      <w:pPr>
        <w:adjustRightInd/>
        <w:pStyle w:val="a4"/>
        <w:ind w:leftChars="0" w:left="851" w:right="-80" w:hanging="425"/>
        <w:wordWrap/>
        <w:numPr>
          <w:ilvl w:val="0"/>
          <w:numId w:val="10"/>
        </w:numPr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Member of Development Alliance Korea (DAK)</w:t>
      </w:r>
      <w:r>
        <w:rPr>
          <w:rFonts w:ascii="Times New Roman" w:cs="Times New Roman" w:hint="eastAsia"/>
          <w:bCs/>
        </w:rPr>
        <w:t xml:space="preserve">, a civil society network  </w:t>
      </w:r>
    </w:p>
    <w:p>
      <w:pPr>
        <w:adjustRightInd/>
        <w:pStyle w:val="a4"/>
        <w:ind w:leftChars="0" w:left="851" w:right="-80" w:hanging="425"/>
        <w:wordWrap/>
        <w:numPr>
          <w:ilvl w:val="0"/>
          <w:numId w:val="10"/>
        </w:numPr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/>
          <w:bCs/>
        </w:rPr>
        <w:t>Consultant for the Ministry of Gender Equality and Family</w:t>
      </w:r>
      <w:r>
        <w:rPr>
          <w:rFonts w:ascii="Times New Roman" w:cs="Times New Roman" w:hint="eastAsia"/>
          <w:bCs/>
        </w:rPr>
        <w:t>, ROK</w:t>
      </w:r>
      <w:r>
        <w:rPr>
          <w:rFonts w:ascii="Times New Roman" w:cs="Times New Roman"/>
          <w:bCs/>
        </w:rPr>
        <w:t xml:space="preserve"> on monitoring and evaluating annual projects</w:t>
      </w:r>
    </w:p>
    <w:p>
      <w:pPr>
        <w:adjustRightInd/>
        <w:pStyle w:val="a4"/>
        <w:ind w:leftChars="0" w:left="851" w:right="-80"/>
        <w:wordWrap/>
        <w:numPr>
          <w:ilvl w:val="0"/>
          <w:numId w:val="10"/>
        </w:numPr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Trainer for</w:t>
      </w:r>
      <w:r>
        <w:rPr>
          <w:rFonts w:ascii="Times New Roman" w:cs="Times New Roman" w:hint="eastAsia"/>
          <w:bCs/>
        </w:rPr>
        <w:t xml:space="preserve"> KOICA interns, head quarter and international posts staff </w:t>
      </w:r>
      <w:r>
        <w:rPr>
          <w:rFonts w:ascii="Times New Roman" w:cs="Times New Roman"/>
          <w:bCs/>
        </w:rPr>
        <w:t xml:space="preserve">on </w:t>
      </w:r>
      <w:r>
        <w:rPr>
          <w:rFonts w:ascii="Times New Roman" w:cs="Times New Roman" w:hint="eastAsia"/>
          <w:bCs/>
        </w:rPr>
        <w:t xml:space="preserve">various topics including </w:t>
      </w:r>
      <w:r>
        <w:rPr>
          <w:rFonts w:ascii="Times New Roman" w:cs="Times New Roman"/>
          <w:bCs/>
        </w:rPr>
        <w:t>Sustainable Development Goals</w:t>
      </w:r>
      <w:r>
        <w:rPr>
          <w:rFonts w:ascii="Times New Roman" w:cs="Times New Roman" w:hint="eastAsia"/>
          <w:bCs/>
        </w:rPr>
        <w:t>, gender and development, migration and development, and</w:t>
      </w:r>
      <w:r>
        <w:rPr>
          <w:rFonts w:ascii="Times New Roman" w:cs="Times New Roman" w:hint="eastAsia"/>
          <w:bCs/>
        </w:rPr>
        <w:t xml:space="preserve"> </w:t>
      </w:r>
      <w:r>
        <w:rPr>
          <w:rFonts w:ascii="Times New Roman" w:cs="Times New Roman" w:hint="eastAsia"/>
          <w:bCs/>
        </w:rPr>
        <w:t>Korea</w:t>
      </w:r>
      <w:r>
        <w:rPr>
          <w:rFonts w:ascii="Times New Roman" w:cs="Times New Roman"/>
          <w:bCs/>
        </w:rPr>
        <w:t>’</w:t>
      </w:r>
      <w:r>
        <w:rPr>
          <w:rFonts w:ascii="Times New Roman" w:cs="Times New Roman" w:hint="eastAsia"/>
          <w:bCs/>
        </w:rPr>
        <w:t>s ODA policy and strategies</w:t>
      </w:r>
    </w:p>
    <w:p>
      <w:pPr>
        <w:adjustRightInd/>
        <w:pStyle w:val="a4"/>
        <w:ind w:leftChars="0" w:left="851" w:right="278"/>
        <w:wordWrap/>
        <w:numPr>
          <w:ilvl w:val="0"/>
          <w:numId w:val="11"/>
        </w:numPr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Trainer</w:t>
      </w:r>
      <w:r>
        <w:rPr>
          <w:rFonts w:ascii="Times New Roman" w:cs="Times New Roman" w:hint="eastAsia"/>
          <w:bCs/>
        </w:rPr>
        <w:t xml:space="preserve"> for incubating ODA projects</w:t>
      </w:r>
      <w:r>
        <w:rPr>
          <w:rFonts w:ascii="Times New Roman" w:cs="Times New Roman"/>
          <w:bCs/>
        </w:rPr>
        <w:t xml:space="preserve"> for NGOs, private sector</w:t>
      </w:r>
      <w:r>
        <w:rPr>
          <w:rFonts w:ascii="Times New Roman" w:cs="Times New Roman" w:hint="eastAsia"/>
          <w:bCs/>
        </w:rPr>
        <w:t>,</w:t>
      </w:r>
      <w:r>
        <w:rPr>
          <w:rFonts w:ascii="Times New Roman" w:cs="Times New Roman"/>
          <w:bCs/>
        </w:rPr>
        <w:t xml:space="preserve"> government institutions</w:t>
      </w:r>
      <w:r>
        <w:rPr>
          <w:rFonts w:ascii="Times New Roman" w:cs="Times New Roman" w:hint="eastAsia"/>
          <w:bCs/>
        </w:rPr>
        <w:t>, and the academia</w:t>
      </w:r>
      <w:r>
        <w:rPr>
          <w:rFonts w:ascii="Times New Roman" w:cs="Times New Roman" w:hint="eastAsia"/>
          <w:bCs/>
        </w:rPr>
        <w:t xml:space="preserve"> </w:t>
      </w:r>
      <w:r>
        <w:rPr>
          <w:rFonts w:ascii="Times New Roman" w:cs="Times New Roman" w:hint="eastAsia"/>
          <w:bCs/>
        </w:rPr>
        <w:t xml:space="preserve">with a focus </w:t>
      </w:r>
      <w:r>
        <w:rPr>
          <w:rFonts w:ascii="Times New Roman" w:cs="Times New Roman"/>
          <w:bCs/>
        </w:rPr>
        <w:t>on project cycle management</w:t>
      </w:r>
      <w:r>
        <w:rPr>
          <w:rFonts w:ascii="Times New Roman" w:cs="Times New Roman" w:hint="eastAsia"/>
          <w:bCs/>
        </w:rPr>
        <w:t>, results based management</w:t>
      </w:r>
      <w:r>
        <w:rPr>
          <w:rFonts w:ascii="Times New Roman" w:cs="Times New Roman"/>
          <w:bCs/>
        </w:rPr>
        <w:t xml:space="preserve"> and logical framework</w:t>
      </w:r>
      <w:r>
        <w:rPr>
          <w:rFonts w:ascii="Times New Roman" w:cs="Times New Roman" w:hint="eastAsia"/>
          <w:bCs/>
        </w:rPr>
        <w:t xml:space="preserve"> development</w:t>
      </w:r>
    </w:p>
    <w:p>
      <w:pPr>
        <w:adjustRightInd/>
        <w:pStyle w:val="a4"/>
        <w:ind w:leftChars="0" w:left="851" w:right="278"/>
        <w:wordWrap/>
        <w:numPr>
          <w:ilvl w:val="0"/>
          <w:numId w:val="11"/>
        </w:numPr>
        <w:tabs>
          <w:tab w:val="right" w:pos="9639"/>
        </w:tabs>
        <w:spacing w:line="240" w:lineRule="atLeast"/>
        <w:rPr>
          <w:rFonts w:ascii="Times New Roman" w:cs="Times New Roman"/>
          <w:bCs/>
        </w:rPr>
      </w:pPr>
      <w:r>
        <w:rPr>
          <w:rFonts w:ascii="Times New Roman" w:cs="Times New Roman" w:hint="eastAsia"/>
          <w:bCs/>
        </w:rPr>
        <w:t>Grantee of the United State</w:t>
      </w:r>
      <w:r>
        <w:rPr>
          <w:rFonts w:ascii="Times New Roman" w:cs="Times New Roman"/>
          <w:bCs/>
        </w:rPr>
        <w:t>s</w:t>
      </w:r>
      <w:r>
        <w:rPr>
          <w:rFonts w:ascii="Times New Roman" w:cs="Times New Roman" w:hint="eastAsia"/>
          <w:bCs/>
        </w:rPr>
        <w:t xml:space="preserve"> premier professional exchange program </w:t>
      </w:r>
      <w:r>
        <w:rPr>
          <w:rFonts w:ascii="Times New Roman" w:cs="Times New Roman" w:hint="eastAsia"/>
          <w:bCs/>
        </w:rPr>
        <w:t>International Visitors Leadership Program</w:t>
      </w:r>
      <w:r>
        <w:rPr>
          <w:rFonts w:ascii="Times New Roman" w:cs="Times New Roman" w:hint="eastAsia"/>
          <w:bCs/>
        </w:rPr>
        <w:t xml:space="preserve"> (IVLP), hosted by the U.S. Department of State</w:t>
      </w:r>
      <w:r>
        <w:rPr>
          <w:rFonts w:ascii="Times New Roman" w:cs="Times New Roman"/>
          <w:bCs/>
        </w:rPr>
        <w:t>’</w:t>
      </w:r>
      <w:r>
        <w:rPr>
          <w:rFonts w:ascii="Times New Roman" w:cs="Times New Roman" w:hint="eastAsia"/>
          <w:bCs/>
        </w:rPr>
        <w:t xml:space="preserve">s Bureau of Educational and Cultural Affairs </w:t>
      </w:r>
      <w:r>
        <w:rPr>
          <w:rFonts w:ascii="Times New Roman" w:cs="Times New Roman" w:hint="eastAsia"/>
          <w:bCs/>
        </w:rPr>
        <w:t>(</w:t>
      </w:r>
      <w:r>
        <w:rPr>
          <w:rFonts w:ascii="Times New Roman" w:cs="Times New Roman" w:hint="eastAsia"/>
          <w:bCs/>
        </w:rPr>
        <w:t>April 10-28,</w:t>
      </w:r>
      <w:r>
        <w:rPr>
          <w:rFonts w:ascii="Times New Roman" w:cs="Times New Roman" w:hint="eastAsia"/>
          <w:bCs/>
        </w:rPr>
        <w:t xml:space="preserve"> 2017)</w:t>
      </w:r>
      <w:r>
        <w:rPr>
          <w:rFonts w:ascii="Times New Roman" w:cs="Times New Roman" w:hint="eastAsia"/>
          <w:bCs/>
        </w:rPr>
        <w:t xml:space="preserve"> under the theme of </w:t>
      </w:r>
      <w:r>
        <w:rPr>
          <w:rFonts w:ascii="Times New Roman" w:cs="Times New Roman"/>
          <w:bCs/>
        </w:rPr>
        <w:t>‘</w:t>
      </w:r>
      <w:r>
        <w:rPr>
          <w:rFonts w:ascii="Times New Roman" w:cs="Times New Roman" w:hint="eastAsia"/>
          <w:bCs/>
        </w:rPr>
        <w:t>Fostering Global Partnerships in Humanitarian Assistance and Human Security</w:t>
      </w:r>
      <w:r>
        <w:rPr>
          <w:rFonts w:ascii="Times New Roman" w:cs="Times New Roman"/>
          <w:bCs/>
        </w:rPr>
        <w:t>’</w:t>
      </w:r>
      <w:r>
        <w:rPr>
          <w:rFonts w:ascii="Times New Roman" w:cs="Times New Roman" w:hint="eastAsia"/>
          <w:bCs/>
        </w:rPr>
        <w:t>: Exchanged views  with various government institutions, NGOs and UN offices including OCHA, UNHCR, USAID, and WFP.</w:t>
      </w:r>
    </w:p>
    <w:sectPr>
      <w:pgSz w:w="11906" w:h="16838"/>
      <w:pgMar w:top="1701" w:right="1440" w:bottom="1440" w:left="2127" w:header="851" w:footer="992" w:gutter="0"/>
      <w:cols/>
      <w:docGrid w:linePitch="360"/>
      <w:footerReference w:type="default" r:id="rId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Times New Roman"/>
    <w:charset w:val="00"/>
    <w:notTrueType w:val="false"/>
    <w:sig w:usb0="7FFFFFFF" w:usb1="7FFFFFFF" w:usb2="00000009" w:usb3="00000001" w:csb0="400001FF" w:csb1="7FFFFFFF"/>
  </w:font>
  <w:font w:name="Times">
    <w:charset w:val="00"/>
    <w:notTrueType w:val="false"/>
  </w:font>
  <w:font w:name="바탕">
    <w:panose1 w:val="02030600000101010101"/>
    <w:family w:val="Batang"/>
    <w:charset w:val="00"/>
    <w:notTrueType w:val="false"/>
    <w:sig w:usb0="7FFFFFFF" w:usb1="69D77CFB" w:usb2="00000030" w:usb3="00000001" w:csb0="4008009F" w:csb1="7FFFFFFF"/>
  </w:font>
  <w:font w:name="Wingdings">
    <w:panose1 w:val="05000000000000000000"/>
    <w:family w:val="Wingdings"/>
    <w:charset w:val="00"/>
    <w:notTrueType w:val="false"/>
    <w:sig w:usb0="00000001" w:usb1="00000001" w:usb2="00000001" w:usb3="00000001" w:csb0="7FFFFFFF" w:csb1="00000001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sdt>
    <w:sdtPr>
      <w:id w:val="-1"/>
      <w:docPartObj>
        <w:docPartGallery w:val="Page Numbers (Bottom of Page)"/>
        <w:docPartUnique/>
      </w:docPartObj>
    </w:sdtPr>
    <w:sdtContent>
      <w:p>
        <w:pPr>
          <w:pStyle w:val="a6"/>
          <w:jc w:val="center"/>
        </w:pPr>
        <w:r/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ko-KR"/>
            <w:noProof/>
          </w:rPr>
          <w:t>5</w:t>
        </w:r>
        <w:r>
          <w:fldChar w:fldCharType="end"/>
        </w:r>
        <w:r/>
      </w:p>
    </w:sdtContent>
  </w:sdt>
  <w:p>
    <w:pPr>
      <w:pStyle w:val="a6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48cd1948"/>
    <w:multiLevelType w:val="hybridMultilevel"/>
    <w:tmpl w:val="3f9e151a"/>
    <w:lvl w:ilvl="0" w:tplc="a581c56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entative="on" w:tplc="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entative="on" w:tplc="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entative="on" w:tplc="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entative="on" w:tplc="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entative="on" w:tplc="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entative="on" w:tplc="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entative="on" w:tplc="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entative="on" w:tplc="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1ca17ccb"/>
    <w:multiLevelType w:val="hybridMultilevel"/>
    <w:tmpl w:val="55843fbe"/>
    <w:lvl w:ilvl="0" w:tplc="a581c56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entative="on" w:tplc="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entative="on" w:tplc="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entative="on" w:tplc="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entative="on" w:tplc="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entative="on" w:tplc="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entative="on" w:tplc="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entative="on" w:tplc="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entative="on" w:tplc="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59460f06"/>
    <w:multiLevelType w:val="hybridMultilevel"/>
    <w:tmpl w:val="1960df12"/>
    <w:lvl w:ilvl="0" w:tplc="a581c56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entative="on" w:tplc="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entative="on" w:tplc="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entative="on" w:tplc="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entative="on" w:tplc="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entative="on" w:tplc="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entative="on" w:tplc="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entative="on" w:tplc="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entative="on" w:tplc="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79101b9"/>
    <w:multiLevelType w:val="hybridMultilevel"/>
    <w:tmpl w:val="f96c621a"/>
    <w:lvl w:ilvl="0" w:tplc="a581c56">
      <w:start w:val="1"/>
      <w:numFmt w:val="bullet"/>
      <w:lvlText w:val=""/>
      <w:lvlJc w:val="left"/>
      <w:pPr>
        <w:ind w:left="1200" w:hanging="400"/>
      </w:pPr>
      <w:rPr>
        <w:rFonts w:ascii="Wingdings" w:hAnsi="Wingdings" w:hint="default"/>
      </w:rPr>
    </w:lvl>
    <w:lvl w:ilvl="1" w:tplc="f89c2c04">
      <w:start w:val="2002"/>
      <w:numFmt w:val="bullet"/>
      <w:lvlText w:val="-"/>
      <w:lvlJc w:val="left"/>
      <w:pPr>
        <w:ind w:left="1560" w:hanging="360"/>
      </w:pPr>
      <w:rPr>
        <w:rFonts w:ascii="Times New Roman" w:eastAsia="바탕" w:hAnsi="Times New Roman" w:cs="Times New Roman" w:hint="default"/>
      </w:rPr>
    </w:lvl>
    <w:lvl w:ilvl="2" w:tentative="on" w:tplc="4090005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entative="on" w:tplc="409000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entative="on" w:tplc="4090003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entative="on" w:tplc="4090005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entative="on" w:tplc="409000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entative="on" w:tplc="4090003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entative="on" w:tplc="4090005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4">
    <w:nsid w:val="5bd254ee"/>
    <w:multiLevelType w:val="hybridMultilevel"/>
    <w:tmpl w:val="3dcabfb0"/>
    <w:lvl w:ilvl="0" w:tplc="a581c56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entative="on" w:tplc="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entative="on" w:tplc="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entative="on" w:tplc="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entative="on" w:tplc="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entative="on" w:tplc="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entative="on" w:tplc="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entative="on" w:tplc="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6b9638d5"/>
    <w:multiLevelType w:val="hybridMultilevel"/>
    <w:tmpl w:val="34b42b10"/>
    <w:lvl w:ilvl="0" w:tplc="a581c56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plc="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entative="on" w:tplc="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entative="on" w:tplc="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entative="on" w:tplc="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entative="on" w:tplc="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entative="on" w:tplc="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entative="on" w:tplc="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entative="on" w:tplc="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>
    <w:nsid w:val="6bf6de3"/>
    <w:multiLevelType w:val="hybridMultilevel"/>
    <w:tmpl w:val="ceb8f1c2"/>
    <w:lvl w:ilvl="0" w:tplc="a581c56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entative="on" w:tplc="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entative="on" w:tplc="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entative="on" w:tplc="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entative="on" w:tplc="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entative="on" w:tplc="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entative="on" w:tplc="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entative="on" w:tplc="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entative="on" w:tplc="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>
    <w:nsid w:val="526a7b8e"/>
    <w:multiLevelType w:val="hybridMultilevel"/>
    <w:tmpl w:val="251aa3d8"/>
    <w:lvl w:ilvl="0" w:tplc="a581c56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entative="on" w:tplc="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entative="on" w:tplc="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entative="on" w:tplc="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entative="on" w:tplc="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entative="on" w:tplc="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entative="on" w:tplc="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entative="on" w:tplc="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entative="on" w:tplc="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>
    <w:nsid w:val="76957fc2"/>
    <w:multiLevelType w:val="hybridMultilevel"/>
    <w:tmpl w:val="196804d2"/>
    <w:lvl w:ilvl="0" w:tplc="a581c56">
      <w:start w:val="1"/>
      <w:numFmt w:val="bullet"/>
      <w:lvlText w:val=""/>
      <w:lvlJc w:val="left"/>
      <w:pPr>
        <w:ind w:left="800" w:hanging="400"/>
      </w:pPr>
      <w:rPr>
        <w:rFonts w:ascii="Wingdings" w:hAnsi="Wingdings" w:hint="default"/>
      </w:rPr>
    </w:lvl>
    <w:lvl w:ilvl="1" w:tentative="on" w:tplc="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entative="on" w:tplc="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entative="on" w:tplc="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entative="on" w:tplc="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entative="on" w:tplc="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entative="on" w:tplc="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entative="on" w:tplc="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entative="on" w:tplc="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46f7729"/>
    <w:multiLevelType w:val="hybridMultilevel"/>
    <w:tmpl w:val="1dd25f8c"/>
    <w:lvl w:ilvl="0" w:tplc="a581c56">
      <w:start w:val="1"/>
      <w:numFmt w:val="bullet"/>
      <w:lvlText w:val=""/>
      <w:lvlJc w:val="left"/>
      <w:pPr>
        <w:ind w:left="1200" w:hanging="400"/>
      </w:pPr>
      <w:rPr>
        <w:rFonts w:ascii="Wingdings" w:hAnsi="Wingdings" w:hint="default"/>
      </w:rPr>
    </w:lvl>
    <w:lvl w:ilvl="1" w:tentative="on" w:tplc="4090003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entative="on" w:tplc="4090005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entative="on" w:tplc="409000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entative="on" w:tplc="4090003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entative="on" w:tplc="4090005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entative="on" w:tplc="409000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entative="on" w:tplc="4090003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entative="on" w:tplc="4090005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10">
    <w:nsid w:val="3f380fa6"/>
    <w:multiLevelType w:val="hybridMultilevel"/>
    <w:tmpl w:val="88e2d230"/>
    <w:lvl w:ilvl="0" w:tplc="a581c56">
      <w:start w:val="1"/>
      <w:numFmt w:val="bullet"/>
      <w:lvlText w:val=""/>
      <w:lvlJc w:val="left"/>
      <w:pPr>
        <w:ind w:left="1501" w:hanging="400"/>
      </w:pPr>
      <w:rPr>
        <w:rFonts w:ascii="Wingdings" w:hAnsi="Wingdings" w:hint="default"/>
      </w:rPr>
    </w:lvl>
    <w:lvl w:ilvl="1" w:tentative="on" w:tplc="4090003">
      <w:start w:val="1"/>
      <w:numFmt w:val="bullet"/>
      <w:lvlText w:val=""/>
      <w:lvlJc w:val="left"/>
      <w:pPr>
        <w:ind w:left="1901" w:hanging="400"/>
      </w:pPr>
      <w:rPr>
        <w:rFonts w:ascii="Wingdings" w:hAnsi="Wingdings" w:hint="default"/>
      </w:rPr>
    </w:lvl>
    <w:lvl w:ilvl="2" w:tentative="on" w:tplc="4090005">
      <w:start w:val="1"/>
      <w:numFmt w:val="bullet"/>
      <w:lvlText w:val=""/>
      <w:lvlJc w:val="left"/>
      <w:pPr>
        <w:ind w:left="2301" w:hanging="400"/>
      </w:pPr>
      <w:rPr>
        <w:rFonts w:ascii="Wingdings" w:hAnsi="Wingdings" w:hint="default"/>
      </w:rPr>
    </w:lvl>
    <w:lvl w:ilvl="3" w:tentative="on" w:tplc="4090001">
      <w:start w:val="1"/>
      <w:numFmt w:val="bullet"/>
      <w:lvlText w:val=""/>
      <w:lvlJc w:val="left"/>
      <w:pPr>
        <w:ind w:left="2701" w:hanging="400"/>
      </w:pPr>
      <w:rPr>
        <w:rFonts w:ascii="Wingdings" w:hAnsi="Wingdings" w:hint="default"/>
      </w:rPr>
    </w:lvl>
    <w:lvl w:ilvl="4" w:tentative="on" w:tplc="4090003">
      <w:start w:val="1"/>
      <w:numFmt w:val="bullet"/>
      <w:lvlText w:val=""/>
      <w:lvlJc w:val="left"/>
      <w:pPr>
        <w:ind w:left="3101" w:hanging="400"/>
      </w:pPr>
      <w:rPr>
        <w:rFonts w:ascii="Wingdings" w:hAnsi="Wingdings" w:hint="default"/>
      </w:rPr>
    </w:lvl>
    <w:lvl w:ilvl="5" w:tentative="on" w:tplc="4090005">
      <w:start w:val="1"/>
      <w:numFmt w:val="bullet"/>
      <w:lvlText w:val=""/>
      <w:lvlJc w:val="left"/>
      <w:pPr>
        <w:ind w:left="3501" w:hanging="400"/>
      </w:pPr>
      <w:rPr>
        <w:rFonts w:ascii="Wingdings" w:hAnsi="Wingdings" w:hint="default"/>
      </w:rPr>
    </w:lvl>
    <w:lvl w:ilvl="6" w:tentative="on" w:tplc="4090001">
      <w:start w:val="1"/>
      <w:numFmt w:val="bullet"/>
      <w:lvlText w:val=""/>
      <w:lvlJc w:val="left"/>
      <w:pPr>
        <w:ind w:left="3901" w:hanging="400"/>
      </w:pPr>
      <w:rPr>
        <w:rFonts w:ascii="Wingdings" w:hAnsi="Wingdings" w:hint="default"/>
      </w:rPr>
    </w:lvl>
    <w:lvl w:ilvl="7" w:tentative="on" w:tplc="4090003">
      <w:start w:val="1"/>
      <w:numFmt w:val="bullet"/>
      <w:lvlText w:val=""/>
      <w:lvlJc w:val="left"/>
      <w:pPr>
        <w:ind w:left="4301" w:hanging="400"/>
      </w:pPr>
      <w:rPr>
        <w:rFonts w:ascii="Wingdings" w:hAnsi="Wingdings" w:hint="default"/>
      </w:rPr>
    </w:lvl>
    <w:lvl w:ilvl="8" w:tentative="on" w:tplc="4090005">
      <w:start w:val="1"/>
      <w:numFmt w:val="bullet"/>
      <w:lvlText w:val=""/>
      <w:lvlJc w:val="left"/>
      <w:pPr>
        <w:ind w:left="4701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5"/>
  </w:num>
  <w:num w:numId="8">
    <w:abstractNumId w:val="7"/>
  </w:num>
  <w:num w:numId="9">
    <w:abstractNumId w:val="8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1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  <w:jc w:val="both"/>
    </w:pPr>
    <w:rPr>
      <w:rFonts w:ascii="바탕" w:eastAsia="바탕" w:hAnsi="Times New Roman" w:cs="바탕"/>
      <w:szCs w:val="20"/>
    </w:rPr>
  </w:style>
  <w:style w:type="paragraph" w:styleId="1">
    <w:name w:val="heading 1"/>
    <w:uiPriority w:val="99"/>
    <w:basedOn w:val="a"/>
    <w:next w:val="a"/>
    <w:link w:val="1Char"/>
    <w:qFormat/>
    <w:pPr>
      <w:adjustRightInd/>
      <w:ind w:right="-80"/>
      <w:keepNext/>
      <w:wordWrap/>
      <w:outlineLvl w:val="0"/>
      <w:tabs>
        <w:tab w:val="right" w:pos="9639"/>
      </w:tabs>
      <w:spacing w:line="240" w:lineRule="atLeast"/>
    </w:pPr>
    <w:rPr>
      <w:rFonts w:asci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uiPriority w:val="99"/>
    <w:basedOn w:val="a0"/>
    <w:link w:val="1"/>
    <w:rPr>
      <w:rFonts w:ascii="Times New Roman" w:eastAsia="바탕" w:hAnsi="Times New Roman" w:cs="Times New Roman"/>
      <w:b/>
      <w:bCs/>
      <w:sz w:val="24"/>
      <w:szCs w:val="24"/>
    </w:rPr>
  </w:style>
  <w:style w:type="character" w:styleId="a3">
    <w:name w:val="Hyperlink"/>
    <w:uiPriority w:val="99"/>
    <w:basedOn w:val="a0"/>
    <w:rPr>
      <w:rFonts w:cs="Times New Roman"/>
      <w:color w:val="0000FF"/>
      <w:u w:val="single" w:color="auto"/>
    </w:rPr>
  </w:style>
  <w:style w:type="paragraph" w:styleId="a4">
    <w:name w:val="List Paragraph"/>
    <w:uiPriority w:val="34"/>
    <w:basedOn w:val="a"/>
    <w:qFormat/>
    <w:pPr>
      <w:ind w:leftChars="400" w:left="800"/>
    </w:pPr>
  </w:style>
  <w:style w:type="paragraph" w:styleId="a5">
    <w:name w:val="header"/>
    <w:uiPriority w:val="99"/>
    <w:basedOn w:val="a"/>
    <w:link w:val="Char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">
    <w:name w:val="머리글 Char"/>
    <w:uiPriority w:val="99"/>
    <w:basedOn w:val="a0"/>
    <w:link w:val="a5"/>
    <w:rPr>
      <w:rFonts w:ascii="바탕" w:eastAsia="바탕" w:hAnsi="Times New Roman" w:cs="바탕"/>
      <w:szCs w:val="20"/>
    </w:rPr>
  </w:style>
  <w:style w:type="paragraph" w:styleId="a6">
    <w:name w:val="foot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바닥글 Char"/>
    <w:uiPriority w:val="99"/>
    <w:basedOn w:val="a0"/>
    <w:link w:val="a6"/>
    <w:rPr>
      <w:rFonts w:ascii="바탕" w:eastAsia="바탕" w:hAnsi="Times New Roman" w:cs="바탕"/>
      <w:szCs w:val="20"/>
    </w:rPr>
  </w:style>
  <w:style w:type="character" w:styleId="a7">
    <w:name w:val="annotation reference"/>
    <w:uiPriority w:val="99"/>
    <w:basedOn w:val="a0"/>
    <w:semiHidden/>
    <w:unhideWhenUsed/>
    <w:rPr>
      <w:sz w:val="18"/>
      <w:szCs w:val="18"/>
    </w:rPr>
  </w:style>
  <w:style w:type="paragraph" w:styleId="a8">
    <w:name w:val="annotation text"/>
    <w:uiPriority w:val="99"/>
    <w:basedOn w:val="a"/>
    <w:link w:val="Char1"/>
    <w:semiHidden/>
    <w:unhideWhenUsed/>
    <w:pPr>
      <w:jc w:val="left"/>
    </w:pPr>
  </w:style>
  <w:style w:type="character" w:customStyle="1" w:styleId="Char1">
    <w:name w:val="메모 텍스트 Char"/>
    <w:uiPriority w:val="99"/>
    <w:basedOn w:val="a0"/>
    <w:link w:val="a8"/>
    <w:semiHidden/>
    <w:rPr>
      <w:rFonts w:ascii="바탕" w:eastAsia="바탕" w:hAnsi="Times New Roman" w:cs="바탕"/>
      <w:szCs w:val="20"/>
    </w:rPr>
  </w:style>
  <w:style w:type="paragraph" w:styleId="a9">
    <w:name w:val="annotation subject"/>
    <w:uiPriority w:val="99"/>
    <w:basedOn w:val="a8"/>
    <w:next w:val="a8"/>
    <w:link w:val="Char2"/>
    <w:semiHidden/>
    <w:unhideWhenUsed/>
    <w:rPr>
      <w:b/>
      <w:bCs/>
    </w:rPr>
  </w:style>
  <w:style w:type="character" w:customStyle="1" w:styleId="Char2">
    <w:name w:val="메모 주제 Char"/>
    <w:uiPriority w:val="99"/>
    <w:basedOn w:val="Char1"/>
    <w:link w:val="a9"/>
    <w:semiHidden/>
    <w:rPr>
      <w:rFonts w:ascii="바탕" w:eastAsia="바탕" w:hAnsi="Times New Roman" w:cs="바탕"/>
      <w:b/>
      <w:bCs/>
      <w:szCs w:val="20"/>
    </w:rPr>
  </w:style>
  <w:style w:type="paragraph" w:styleId="aa">
    <w:name w:val="Balloon Text"/>
    <w:uiPriority w:val="99"/>
    <w:basedOn w:val="a"/>
    <w:link w:val="Char3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uiPriority w:val="99"/>
    <w:basedOn w:val="a0"/>
    <w:link w:val="aa"/>
    <w:semiHidden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uiPriority w:val="99"/>
    <w:basedOn w:val="a0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1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numbering" Target="numbering.xml" /><Relationship Id="rId7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마스터</dc:creator>
  <cp:keywords/>
  <dc:description/>
  <cp:lastModifiedBy>user</cp:lastModifiedBy>
  <cp:revision>1</cp:revision>
  <dcterms:created xsi:type="dcterms:W3CDTF">2026-09-21T05:26:00Z</dcterms:created>
  <dcterms:modified xsi:type="dcterms:W3CDTF">2026-10-20T14:07:10Z</dcterms:modified>
  <cp:lastPrinted>2018-02-25T08:51:00Z</cp:lastPrinted>
  <cp:version>1300.0100.01</cp:version>
</cp:coreProperties>
</file>